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28B" w:rsidRPr="006B64FF" w:rsidRDefault="00BE2A0D" w:rsidP="008D60E8">
      <w:pPr>
        <w:ind w:left="4320"/>
        <w:jc w:val="center"/>
        <w:rPr>
          <w:sz w:val="28"/>
          <w:szCs w:val="28"/>
        </w:rPr>
      </w:pPr>
      <w:r>
        <w:rPr>
          <w:sz w:val="28"/>
          <w:szCs w:val="28"/>
        </w:rPr>
        <w:t>Приложение</w:t>
      </w:r>
    </w:p>
    <w:p w:rsidR="0002628B" w:rsidRPr="006B64FF" w:rsidRDefault="008D60E8" w:rsidP="008D60E8">
      <w:pPr>
        <w:widowControl w:val="0"/>
        <w:ind w:left="4320"/>
        <w:jc w:val="center"/>
        <w:rPr>
          <w:sz w:val="28"/>
          <w:szCs w:val="28"/>
        </w:rPr>
      </w:pPr>
      <w:r w:rsidRPr="008D60E8">
        <w:rPr>
          <w:sz w:val="28"/>
          <w:szCs w:val="28"/>
        </w:rPr>
        <w:t>к</w:t>
      </w:r>
      <w:r w:rsidR="00BE2A0D">
        <w:rPr>
          <w:sz w:val="28"/>
          <w:szCs w:val="28"/>
        </w:rPr>
        <w:t xml:space="preserve"> решению Верхнепышминской городской территориальной избирательной комиссии</w:t>
      </w:r>
    </w:p>
    <w:p w:rsidR="0002628B" w:rsidRPr="006B64FF" w:rsidRDefault="00200F25" w:rsidP="008D60E8">
      <w:pPr>
        <w:tabs>
          <w:tab w:val="left" w:pos="5387"/>
        </w:tabs>
        <w:ind w:left="4320"/>
        <w:jc w:val="center"/>
        <w:rPr>
          <w:sz w:val="28"/>
          <w:szCs w:val="28"/>
        </w:rPr>
      </w:pPr>
      <w:r>
        <w:rPr>
          <w:sz w:val="28"/>
          <w:szCs w:val="28"/>
        </w:rPr>
        <w:t xml:space="preserve">от </w:t>
      </w:r>
      <w:r w:rsidRPr="00200F25">
        <w:rPr>
          <w:sz w:val="28"/>
          <w:szCs w:val="28"/>
        </w:rPr>
        <w:t>13</w:t>
      </w:r>
      <w:r w:rsidR="00BE2A0D">
        <w:rPr>
          <w:sz w:val="28"/>
          <w:szCs w:val="28"/>
        </w:rPr>
        <w:t xml:space="preserve"> </w:t>
      </w:r>
      <w:r w:rsidR="00AE7767">
        <w:rPr>
          <w:sz w:val="28"/>
          <w:szCs w:val="28"/>
        </w:rPr>
        <w:t>июня 201</w:t>
      </w:r>
      <w:r w:rsidRPr="00200F25">
        <w:rPr>
          <w:sz w:val="28"/>
          <w:szCs w:val="28"/>
        </w:rPr>
        <w:t>8</w:t>
      </w:r>
      <w:r w:rsidR="0002628B" w:rsidRPr="006B64FF">
        <w:rPr>
          <w:sz w:val="28"/>
          <w:szCs w:val="28"/>
        </w:rPr>
        <w:t xml:space="preserve"> года № </w:t>
      </w:r>
      <w:r w:rsidR="00BE2A0D">
        <w:rPr>
          <w:sz w:val="28"/>
          <w:szCs w:val="28"/>
        </w:rPr>
        <w:t>1</w:t>
      </w:r>
      <w:r w:rsidRPr="00200F25">
        <w:rPr>
          <w:sz w:val="28"/>
          <w:szCs w:val="28"/>
        </w:rPr>
        <w:t>9</w:t>
      </w:r>
      <w:r w:rsidR="00BE2A0D">
        <w:rPr>
          <w:sz w:val="28"/>
          <w:szCs w:val="28"/>
        </w:rPr>
        <w:t>/</w:t>
      </w:r>
      <w:r w:rsidR="0002628B" w:rsidRPr="006B64FF">
        <w:rPr>
          <w:sz w:val="28"/>
          <w:szCs w:val="28"/>
        </w:rPr>
        <w:t xml:space="preserve"> </w:t>
      </w:r>
      <w:r w:rsidRPr="00200F25">
        <w:rPr>
          <w:sz w:val="28"/>
          <w:szCs w:val="28"/>
        </w:rPr>
        <w:t>83</w:t>
      </w:r>
    </w:p>
    <w:p w:rsidR="008D60E8" w:rsidRPr="008D60E8" w:rsidRDefault="008D60E8" w:rsidP="009C792C">
      <w:pPr>
        <w:pStyle w:val="2"/>
        <w:spacing w:before="0" w:after="0"/>
        <w:jc w:val="center"/>
        <w:rPr>
          <w:rFonts w:ascii="Times New Roman" w:hAnsi="Times New Roman" w:cs="Times New Roman"/>
          <w:bCs w:val="0"/>
          <w:i w:val="0"/>
          <w:iCs w:val="0"/>
        </w:rPr>
      </w:pPr>
    </w:p>
    <w:p w:rsidR="008D60E8" w:rsidRPr="008D60E8" w:rsidRDefault="008D60E8" w:rsidP="008D60E8">
      <w:pPr>
        <w:pStyle w:val="2"/>
        <w:spacing w:before="0" w:after="0"/>
        <w:rPr>
          <w:rFonts w:ascii="Times New Roman" w:hAnsi="Times New Roman" w:cs="Times New Roman"/>
          <w:bCs w:val="0"/>
          <w:i w:val="0"/>
          <w:iCs w:val="0"/>
        </w:rPr>
      </w:pPr>
    </w:p>
    <w:p w:rsidR="0002628B" w:rsidRPr="008D60E8" w:rsidRDefault="00BE2A0D" w:rsidP="008D60E8">
      <w:pPr>
        <w:pStyle w:val="2"/>
        <w:spacing w:before="0" w:after="0"/>
        <w:jc w:val="center"/>
        <w:rPr>
          <w:rFonts w:ascii="Times New Roman" w:hAnsi="Times New Roman" w:cs="Times New Roman"/>
          <w:bCs w:val="0"/>
          <w:i w:val="0"/>
          <w:iCs w:val="0"/>
        </w:rPr>
      </w:pPr>
      <w:r w:rsidRPr="008D60E8">
        <w:rPr>
          <w:rFonts w:ascii="Times New Roman" w:hAnsi="Times New Roman" w:cs="Times New Roman"/>
          <w:bCs w:val="0"/>
          <w:i w:val="0"/>
          <w:iCs w:val="0"/>
        </w:rPr>
        <w:t xml:space="preserve">ПРИМЕРНЫЙ </w:t>
      </w:r>
      <w:r w:rsidR="0002628B" w:rsidRPr="008D60E8">
        <w:rPr>
          <w:rFonts w:ascii="Times New Roman" w:hAnsi="Times New Roman" w:cs="Times New Roman"/>
          <w:bCs w:val="0"/>
          <w:i w:val="0"/>
          <w:iCs w:val="0"/>
        </w:rPr>
        <w:t>РЕГЛАМЕНТ</w:t>
      </w:r>
    </w:p>
    <w:p w:rsidR="00200F25" w:rsidRPr="00200F25" w:rsidRDefault="00200F25" w:rsidP="00200F25">
      <w:pPr>
        <w:ind w:left="600"/>
        <w:jc w:val="center"/>
        <w:rPr>
          <w:b/>
          <w:sz w:val="28"/>
          <w:szCs w:val="28"/>
        </w:rPr>
      </w:pPr>
      <w:r w:rsidRPr="00200F25">
        <w:rPr>
          <w:b/>
          <w:bCs/>
          <w:sz w:val="28"/>
          <w:szCs w:val="28"/>
        </w:rPr>
        <w:t xml:space="preserve">окружной избирательной комиссии </w:t>
      </w:r>
      <w:r w:rsidRPr="00200F25">
        <w:rPr>
          <w:b/>
          <w:sz w:val="28"/>
          <w:szCs w:val="28"/>
        </w:rPr>
        <w:t xml:space="preserve">пятимандатного </w:t>
      </w:r>
    </w:p>
    <w:p w:rsidR="00200F25" w:rsidRPr="00200F25" w:rsidRDefault="00200F25" w:rsidP="00200F25">
      <w:pPr>
        <w:ind w:left="600"/>
        <w:jc w:val="center"/>
        <w:rPr>
          <w:b/>
          <w:bCs/>
          <w:sz w:val="28"/>
          <w:szCs w:val="28"/>
        </w:rPr>
      </w:pPr>
      <w:r w:rsidRPr="00200F25">
        <w:rPr>
          <w:b/>
          <w:sz w:val="28"/>
          <w:szCs w:val="28"/>
        </w:rPr>
        <w:t xml:space="preserve">избирательного округа № </w:t>
      </w:r>
      <w:r w:rsidRPr="00200F25">
        <w:rPr>
          <w:b/>
          <w:bCs/>
          <w:sz w:val="28"/>
          <w:szCs w:val="28"/>
        </w:rPr>
        <w:t xml:space="preserve">_______ </w:t>
      </w:r>
    </w:p>
    <w:p w:rsidR="00200F25" w:rsidRPr="00200F25" w:rsidRDefault="00200F25" w:rsidP="009C792C">
      <w:pPr>
        <w:jc w:val="both"/>
        <w:rPr>
          <w:sz w:val="28"/>
          <w:szCs w:val="28"/>
        </w:rPr>
      </w:pPr>
    </w:p>
    <w:p w:rsidR="0002628B" w:rsidRDefault="0002628B" w:rsidP="009C792C">
      <w:pPr>
        <w:jc w:val="center"/>
        <w:rPr>
          <w:b/>
          <w:sz w:val="28"/>
          <w:szCs w:val="28"/>
        </w:rPr>
      </w:pPr>
      <w:r>
        <w:rPr>
          <w:b/>
          <w:sz w:val="28"/>
          <w:szCs w:val="28"/>
        </w:rPr>
        <w:t>Раздел 1. Общие положения</w:t>
      </w:r>
    </w:p>
    <w:p w:rsidR="0002628B" w:rsidRDefault="0002628B" w:rsidP="00456D3B">
      <w:pPr>
        <w:widowControl w:val="0"/>
        <w:ind w:firstLine="709"/>
        <w:jc w:val="both"/>
        <w:rPr>
          <w:sz w:val="28"/>
          <w:szCs w:val="28"/>
        </w:rPr>
      </w:pPr>
      <w:r>
        <w:rPr>
          <w:b/>
          <w:sz w:val="28"/>
          <w:szCs w:val="28"/>
        </w:rPr>
        <w:t>Статья 1.</w:t>
      </w:r>
      <w:r>
        <w:rPr>
          <w:sz w:val="28"/>
          <w:szCs w:val="28"/>
        </w:rPr>
        <w:t xml:space="preserve"> Настоящий Регламент определяет порядок и правила работы окружной избирательной комиссии (далее - комиссия), осуществляющей подготовку и проведение выборов депутат</w:t>
      </w:r>
      <w:r w:rsidR="009921C9">
        <w:rPr>
          <w:sz w:val="28"/>
          <w:szCs w:val="28"/>
        </w:rPr>
        <w:t>ов</w:t>
      </w:r>
      <w:r>
        <w:rPr>
          <w:sz w:val="28"/>
          <w:szCs w:val="28"/>
        </w:rPr>
        <w:t xml:space="preserve"> </w:t>
      </w:r>
      <w:r w:rsidR="009921C9">
        <w:rPr>
          <w:sz w:val="28"/>
          <w:szCs w:val="28"/>
        </w:rPr>
        <w:t>Думы городского округа Верхняя Пышма</w:t>
      </w:r>
      <w:r w:rsidR="00200F25">
        <w:rPr>
          <w:sz w:val="28"/>
          <w:szCs w:val="28"/>
        </w:rPr>
        <w:t xml:space="preserve"> шестого созыва </w:t>
      </w:r>
      <w:r w:rsidR="009921C9">
        <w:rPr>
          <w:sz w:val="28"/>
          <w:szCs w:val="28"/>
        </w:rPr>
        <w:t>по пятимандатному</w:t>
      </w:r>
      <w:r>
        <w:rPr>
          <w:sz w:val="28"/>
          <w:szCs w:val="28"/>
        </w:rPr>
        <w:t xml:space="preserve"> избирательному округу № ____.  </w:t>
      </w:r>
    </w:p>
    <w:p w:rsidR="0002628B" w:rsidRDefault="0002628B" w:rsidP="00456D3B">
      <w:pPr>
        <w:pStyle w:val="ConsPlusNormal"/>
        <w:widowControl/>
        <w:ind w:firstLine="709"/>
        <w:jc w:val="both"/>
        <w:rPr>
          <w:rFonts w:ascii="Times New Roman" w:hAnsi="Times New Roman" w:cs="Times New Roman"/>
          <w:sz w:val="28"/>
          <w:szCs w:val="28"/>
        </w:rPr>
      </w:pPr>
      <w:r>
        <w:rPr>
          <w:rFonts w:ascii="Times New Roman" w:hAnsi="Times New Roman" w:cs="Times New Roman"/>
          <w:b/>
          <w:sz w:val="28"/>
          <w:szCs w:val="28"/>
        </w:rPr>
        <w:t>Статья 2.</w:t>
      </w:r>
      <w:r>
        <w:rPr>
          <w:rFonts w:ascii="Times New Roman" w:hAnsi="Times New Roman" w:cs="Times New Roman"/>
          <w:sz w:val="28"/>
          <w:szCs w:val="28"/>
        </w:rPr>
        <w:t xml:space="preserve"> Срок полномочий комиссии исчисляется со дня ее первого заседания и истекает через два месяца со дня официального опубликования результатов выборов, если в вышестоящую комиссию не поступили жалобы (заявления) на действия (бездействие) данной комиссии, в результате которых был нарушен порядок подсчета голосов, либо если по данным фактам не ведется судебное разбирательство. В случае обжалования итогов голосования на территории избирательного округа или результатов выборов полномочия окружной избирательной комиссии прекращаются со дня принятия вышестоящей комиссией решения либо со дня вступления в законную силу судебного решения по жалобе (заявлению).</w:t>
      </w:r>
    </w:p>
    <w:p w:rsidR="0002628B" w:rsidRDefault="0002628B" w:rsidP="00456D3B">
      <w:pPr>
        <w:ind w:firstLine="709"/>
        <w:jc w:val="both"/>
        <w:rPr>
          <w:sz w:val="28"/>
          <w:szCs w:val="28"/>
        </w:rPr>
      </w:pPr>
      <w:r>
        <w:rPr>
          <w:sz w:val="28"/>
          <w:szCs w:val="28"/>
        </w:rPr>
        <w:t xml:space="preserve">В своей деятельности комиссия руководствуется Конституцией Российской Федерации, федеральными законами и законами Свердловской области, решениями вышестоящих избирательных комиссий, иными нормативными правовыми актами, Уставом </w:t>
      </w:r>
      <w:r w:rsidR="009921C9">
        <w:rPr>
          <w:sz w:val="28"/>
          <w:szCs w:val="28"/>
        </w:rPr>
        <w:t>городского округа Верхняя Пышма</w:t>
      </w:r>
      <w:r>
        <w:rPr>
          <w:sz w:val="28"/>
          <w:szCs w:val="28"/>
        </w:rPr>
        <w:t xml:space="preserve"> и не связана решениями политических партий и общественных объединений.</w:t>
      </w:r>
    </w:p>
    <w:p w:rsidR="0002628B" w:rsidRDefault="0002628B" w:rsidP="00456D3B">
      <w:pPr>
        <w:ind w:firstLine="709"/>
        <w:jc w:val="both"/>
        <w:rPr>
          <w:sz w:val="28"/>
          <w:szCs w:val="28"/>
        </w:rPr>
      </w:pPr>
      <w:r>
        <w:rPr>
          <w:b/>
          <w:sz w:val="28"/>
          <w:szCs w:val="28"/>
        </w:rPr>
        <w:t>Статья 3.</w:t>
      </w:r>
      <w:r>
        <w:rPr>
          <w:sz w:val="28"/>
          <w:szCs w:val="28"/>
        </w:rPr>
        <w:t xml:space="preserve"> Комиссия состоит из 9 членов с правом решающе</w:t>
      </w:r>
      <w:r w:rsidR="00A20FA1">
        <w:rPr>
          <w:sz w:val="28"/>
          <w:szCs w:val="28"/>
        </w:rPr>
        <w:t xml:space="preserve">го голоса, которые назначаются </w:t>
      </w:r>
      <w:r w:rsidR="009921C9">
        <w:rPr>
          <w:sz w:val="28"/>
          <w:szCs w:val="28"/>
        </w:rPr>
        <w:t>Верхнепышминской городской территориальной и</w:t>
      </w:r>
      <w:r>
        <w:rPr>
          <w:sz w:val="28"/>
          <w:szCs w:val="28"/>
        </w:rPr>
        <w:t>збирательной</w:t>
      </w:r>
      <w:r w:rsidR="00A20FA1">
        <w:rPr>
          <w:sz w:val="28"/>
          <w:szCs w:val="28"/>
        </w:rPr>
        <w:t xml:space="preserve"> в соответствии со </w:t>
      </w:r>
      <w:r w:rsidR="00C42F70">
        <w:rPr>
          <w:sz w:val="28"/>
          <w:szCs w:val="28"/>
        </w:rPr>
        <w:t>статье</w:t>
      </w:r>
      <w:r>
        <w:rPr>
          <w:sz w:val="28"/>
          <w:szCs w:val="28"/>
        </w:rPr>
        <w:t>й 20 Избирательного кодекса Свердловской области.</w:t>
      </w:r>
    </w:p>
    <w:p w:rsidR="0002628B" w:rsidRDefault="0002628B" w:rsidP="00456D3B">
      <w:pPr>
        <w:ind w:firstLine="709"/>
        <w:jc w:val="both"/>
        <w:rPr>
          <w:sz w:val="28"/>
          <w:szCs w:val="28"/>
        </w:rPr>
      </w:pPr>
      <w:r>
        <w:rPr>
          <w:b/>
          <w:sz w:val="28"/>
          <w:szCs w:val="28"/>
        </w:rPr>
        <w:t>Статья 4.</w:t>
      </w:r>
      <w:r>
        <w:rPr>
          <w:sz w:val="28"/>
          <w:szCs w:val="28"/>
        </w:rPr>
        <w:t xml:space="preserve"> Деятельность комиссии осуществляется на основе коллегиальности, свободного, открытого и гласного обсуждения и решения вопросов, входящих в её компетенцию.</w:t>
      </w:r>
    </w:p>
    <w:p w:rsidR="0002628B" w:rsidRDefault="0002628B" w:rsidP="00456D3B">
      <w:pPr>
        <w:ind w:firstLine="709"/>
        <w:jc w:val="both"/>
        <w:rPr>
          <w:sz w:val="28"/>
          <w:szCs w:val="28"/>
        </w:rPr>
      </w:pPr>
      <w:r>
        <w:rPr>
          <w:b/>
          <w:sz w:val="28"/>
          <w:szCs w:val="28"/>
        </w:rPr>
        <w:t>Статья 5.</w:t>
      </w:r>
      <w:r>
        <w:rPr>
          <w:sz w:val="28"/>
          <w:szCs w:val="28"/>
        </w:rPr>
        <w:t xml:space="preserve"> Комиссия имеет печать со своим наименованием.</w:t>
      </w:r>
    </w:p>
    <w:p w:rsidR="0002628B" w:rsidRDefault="0002628B" w:rsidP="00456D3B">
      <w:pPr>
        <w:ind w:firstLine="709"/>
        <w:jc w:val="both"/>
        <w:rPr>
          <w:sz w:val="28"/>
          <w:szCs w:val="28"/>
        </w:rPr>
      </w:pPr>
      <w:r>
        <w:rPr>
          <w:b/>
          <w:sz w:val="28"/>
          <w:szCs w:val="28"/>
        </w:rPr>
        <w:t>Статья 6.</w:t>
      </w:r>
      <w:r>
        <w:rPr>
          <w:sz w:val="28"/>
          <w:szCs w:val="28"/>
        </w:rPr>
        <w:t xml:space="preserve">  Место </w:t>
      </w:r>
      <w:r w:rsidR="003A7AEB">
        <w:rPr>
          <w:sz w:val="28"/>
          <w:szCs w:val="28"/>
        </w:rPr>
        <w:t>нахождения</w:t>
      </w:r>
      <w:r>
        <w:rPr>
          <w:sz w:val="28"/>
          <w:szCs w:val="28"/>
        </w:rPr>
        <w:t xml:space="preserve"> комиссии – город </w:t>
      </w:r>
      <w:r w:rsidR="009921C9">
        <w:rPr>
          <w:sz w:val="28"/>
          <w:szCs w:val="28"/>
        </w:rPr>
        <w:t>Верхняя Пышма</w:t>
      </w:r>
      <w:r>
        <w:rPr>
          <w:sz w:val="28"/>
          <w:szCs w:val="28"/>
        </w:rPr>
        <w:t>, ул.______________________________________</w:t>
      </w:r>
      <w:r w:rsidR="00200F25">
        <w:rPr>
          <w:sz w:val="28"/>
          <w:szCs w:val="28"/>
        </w:rPr>
        <w:t>_______________</w:t>
      </w:r>
      <w:r>
        <w:rPr>
          <w:sz w:val="28"/>
          <w:szCs w:val="28"/>
        </w:rPr>
        <w:t>. Заседания комиссии провод</w:t>
      </w:r>
      <w:r w:rsidR="003A7AEB">
        <w:rPr>
          <w:sz w:val="28"/>
          <w:szCs w:val="28"/>
        </w:rPr>
        <w:t>ятся, как правило, по месту её нахождения</w:t>
      </w:r>
      <w:r>
        <w:rPr>
          <w:sz w:val="28"/>
          <w:szCs w:val="28"/>
        </w:rPr>
        <w:t xml:space="preserve">. </w:t>
      </w:r>
    </w:p>
    <w:p w:rsidR="0002628B" w:rsidRDefault="0002628B" w:rsidP="00456D3B">
      <w:pPr>
        <w:ind w:firstLine="709"/>
        <w:jc w:val="center"/>
        <w:rPr>
          <w:b/>
          <w:sz w:val="28"/>
          <w:szCs w:val="28"/>
        </w:rPr>
      </w:pPr>
    </w:p>
    <w:p w:rsidR="0002628B" w:rsidRDefault="0002628B" w:rsidP="009C792C">
      <w:pPr>
        <w:jc w:val="center"/>
        <w:rPr>
          <w:b/>
          <w:sz w:val="28"/>
          <w:szCs w:val="28"/>
        </w:rPr>
      </w:pPr>
      <w:r>
        <w:rPr>
          <w:b/>
          <w:sz w:val="28"/>
          <w:szCs w:val="28"/>
        </w:rPr>
        <w:lastRenderedPageBreak/>
        <w:t xml:space="preserve">Раздел 2. Председатель, заместитель председателя и секретарь </w:t>
      </w:r>
      <w:r>
        <w:rPr>
          <w:b/>
          <w:sz w:val="28"/>
          <w:szCs w:val="28"/>
        </w:rPr>
        <w:br/>
        <w:t>окружной избирательной комиссии</w:t>
      </w:r>
    </w:p>
    <w:p w:rsidR="0002628B" w:rsidRDefault="0002628B" w:rsidP="00456D3B">
      <w:pPr>
        <w:ind w:firstLine="709"/>
        <w:jc w:val="both"/>
        <w:rPr>
          <w:sz w:val="28"/>
          <w:szCs w:val="28"/>
        </w:rPr>
      </w:pPr>
      <w:r>
        <w:rPr>
          <w:b/>
          <w:sz w:val="28"/>
          <w:szCs w:val="28"/>
        </w:rPr>
        <w:t>Статья 7.</w:t>
      </w:r>
      <w:r>
        <w:rPr>
          <w:sz w:val="28"/>
          <w:szCs w:val="28"/>
        </w:rPr>
        <w:t xml:space="preserve"> Председатель комиссии назначается на должность из числа её членов с правом решающего голоса и освобождается от дол</w:t>
      </w:r>
      <w:r w:rsidR="00E01D30">
        <w:rPr>
          <w:sz w:val="28"/>
          <w:szCs w:val="28"/>
        </w:rPr>
        <w:t xml:space="preserve">жности </w:t>
      </w:r>
      <w:r w:rsidR="009921C9">
        <w:rPr>
          <w:sz w:val="28"/>
          <w:szCs w:val="28"/>
        </w:rPr>
        <w:t>Верхнепышминской городской территориальной и</w:t>
      </w:r>
      <w:r>
        <w:rPr>
          <w:sz w:val="28"/>
          <w:szCs w:val="28"/>
        </w:rPr>
        <w:t>збирательной комиссией.</w:t>
      </w:r>
    </w:p>
    <w:p w:rsidR="0002628B" w:rsidRDefault="0002628B" w:rsidP="00456D3B">
      <w:pPr>
        <w:ind w:firstLine="709"/>
        <w:jc w:val="both"/>
        <w:rPr>
          <w:sz w:val="28"/>
          <w:szCs w:val="28"/>
        </w:rPr>
      </w:pPr>
      <w:r>
        <w:rPr>
          <w:b/>
          <w:sz w:val="28"/>
          <w:szCs w:val="28"/>
        </w:rPr>
        <w:t>Статья 8.</w:t>
      </w:r>
      <w:r>
        <w:rPr>
          <w:sz w:val="28"/>
          <w:szCs w:val="28"/>
        </w:rPr>
        <w:t xml:space="preserve"> Заместитель председателя и секретарь комиссии избираются на её первом заседании из числа членов комиссии с правом решающего голоса тайным голосованием с использованием бюллетеней для голосования.</w:t>
      </w:r>
    </w:p>
    <w:p w:rsidR="0002628B" w:rsidRDefault="0002628B" w:rsidP="00456D3B">
      <w:pPr>
        <w:ind w:firstLine="709"/>
        <w:jc w:val="both"/>
        <w:rPr>
          <w:sz w:val="28"/>
          <w:szCs w:val="28"/>
        </w:rPr>
      </w:pPr>
      <w:r>
        <w:rPr>
          <w:b/>
          <w:sz w:val="28"/>
          <w:szCs w:val="28"/>
        </w:rPr>
        <w:t>Статья 9.</w:t>
      </w:r>
      <w:r>
        <w:rPr>
          <w:sz w:val="28"/>
          <w:szCs w:val="28"/>
        </w:rPr>
        <w:t xml:space="preserve"> В список для тайного голосования на должность заместителя председателя комиссии в первоочередном порядке вносится кандидатура, предложенная председателем комиссии, а также фамилии иных кандидатур, выдвинутых членами комиссии с правом решающего голоса, за исключением лиц, взявших самоотвод. Самоотвод принимается без голосования.</w:t>
      </w:r>
    </w:p>
    <w:p w:rsidR="0002628B" w:rsidRDefault="0002628B" w:rsidP="00456D3B">
      <w:pPr>
        <w:ind w:firstLine="709"/>
        <w:jc w:val="both"/>
        <w:rPr>
          <w:sz w:val="28"/>
          <w:szCs w:val="28"/>
        </w:rPr>
      </w:pPr>
      <w:r>
        <w:rPr>
          <w:sz w:val="28"/>
          <w:szCs w:val="28"/>
        </w:rPr>
        <w:t>По кандидатурам, баллотирующимся на должность заместителя председателя комиссии, проводится обсуждение.</w:t>
      </w:r>
    </w:p>
    <w:p w:rsidR="0002628B" w:rsidRDefault="0002628B" w:rsidP="00456D3B">
      <w:pPr>
        <w:ind w:firstLine="709"/>
        <w:jc w:val="both"/>
        <w:rPr>
          <w:sz w:val="28"/>
          <w:szCs w:val="28"/>
        </w:rPr>
      </w:pPr>
      <w:r>
        <w:rPr>
          <w:sz w:val="28"/>
          <w:szCs w:val="28"/>
        </w:rPr>
        <w:t>Для проведения тайного голосования избирается счётная комиссия в составе 3 членов комиссии с правом решающего голоса открытым голосованием большинством голосов от числа присутствующих членов комиссии.</w:t>
      </w:r>
    </w:p>
    <w:p w:rsidR="0002628B" w:rsidRDefault="0002628B" w:rsidP="00456D3B">
      <w:pPr>
        <w:ind w:firstLine="709"/>
        <w:jc w:val="both"/>
        <w:rPr>
          <w:sz w:val="28"/>
          <w:szCs w:val="28"/>
        </w:rPr>
      </w:pPr>
      <w:r>
        <w:rPr>
          <w:sz w:val="28"/>
          <w:szCs w:val="28"/>
        </w:rPr>
        <w:t>Избранным на должность заместителя председателя комиссии считается кандидат, получивший в результате тайного голосования более половины голосов от установленного числа членов комиссии.</w:t>
      </w:r>
    </w:p>
    <w:p w:rsidR="0002628B" w:rsidRDefault="0002628B" w:rsidP="00456D3B">
      <w:pPr>
        <w:ind w:firstLine="709"/>
        <w:jc w:val="both"/>
        <w:rPr>
          <w:sz w:val="28"/>
          <w:szCs w:val="28"/>
        </w:rPr>
      </w:pPr>
      <w:r>
        <w:rPr>
          <w:sz w:val="28"/>
          <w:szCs w:val="28"/>
        </w:rPr>
        <w:t xml:space="preserve">Избрание заместителя председателя комиссии оформляется решением комиссии. Протоколы счётной комиссии, бюллетени для голосования по избранию заместителя председателя комиссии опечатываются в конверте и хранятся в делах комиссии вместе с протоколом заседания. </w:t>
      </w:r>
    </w:p>
    <w:p w:rsidR="0002628B" w:rsidRDefault="0002628B" w:rsidP="00456D3B">
      <w:pPr>
        <w:ind w:firstLine="709"/>
        <w:jc w:val="both"/>
        <w:rPr>
          <w:sz w:val="28"/>
          <w:szCs w:val="28"/>
        </w:rPr>
      </w:pPr>
      <w:r>
        <w:rPr>
          <w:b/>
          <w:sz w:val="28"/>
          <w:szCs w:val="28"/>
        </w:rPr>
        <w:t>Статья 10.</w:t>
      </w:r>
      <w:r>
        <w:rPr>
          <w:sz w:val="28"/>
          <w:szCs w:val="28"/>
        </w:rPr>
        <w:t xml:space="preserve"> Избрание секретаря комиссии проводится в порядке, установленном статьями 8 и 9 настоящего Регламента. </w:t>
      </w:r>
    </w:p>
    <w:p w:rsidR="0002628B" w:rsidRDefault="0002628B" w:rsidP="00456D3B">
      <w:pPr>
        <w:ind w:firstLine="709"/>
        <w:jc w:val="both"/>
        <w:rPr>
          <w:sz w:val="28"/>
          <w:szCs w:val="28"/>
        </w:rPr>
      </w:pPr>
      <w:r>
        <w:rPr>
          <w:b/>
          <w:sz w:val="28"/>
          <w:szCs w:val="28"/>
        </w:rPr>
        <w:t>Статья 11.</w:t>
      </w:r>
      <w:r>
        <w:rPr>
          <w:sz w:val="28"/>
          <w:szCs w:val="28"/>
        </w:rPr>
        <w:t xml:space="preserve"> Председатель комиссии: </w:t>
      </w:r>
    </w:p>
    <w:p w:rsidR="0002628B" w:rsidRDefault="0002628B" w:rsidP="00456D3B">
      <w:pPr>
        <w:ind w:firstLine="709"/>
        <w:jc w:val="both"/>
        <w:rPr>
          <w:sz w:val="28"/>
          <w:szCs w:val="28"/>
        </w:rPr>
      </w:pPr>
      <w:r>
        <w:rPr>
          <w:sz w:val="28"/>
          <w:szCs w:val="28"/>
        </w:rPr>
        <w:t>1) представляет комиссию без дове</w:t>
      </w:r>
      <w:r w:rsidR="00E01D30">
        <w:rPr>
          <w:sz w:val="28"/>
          <w:szCs w:val="28"/>
        </w:rPr>
        <w:t xml:space="preserve">ренности во взаимоотношениях с </w:t>
      </w:r>
      <w:r w:rsidR="009921C9">
        <w:rPr>
          <w:sz w:val="28"/>
          <w:szCs w:val="28"/>
        </w:rPr>
        <w:t>Верхнепышминской городской территориальной и</w:t>
      </w:r>
      <w:r>
        <w:rPr>
          <w:sz w:val="28"/>
          <w:szCs w:val="28"/>
        </w:rPr>
        <w:t>збирательной комиссией, иными избирательными комиссиями, государственными и правоохранительными органами, судом, органами местного самоуправления, политическими партиями и общественными объединениями, средствами массовой информации, гражданами;</w:t>
      </w:r>
    </w:p>
    <w:p w:rsidR="0002628B" w:rsidRDefault="0002628B" w:rsidP="00456D3B">
      <w:pPr>
        <w:ind w:firstLine="709"/>
        <w:jc w:val="both"/>
        <w:rPr>
          <w:sz w:val="28"/>
          <w:szCs w:val="28"/>
        </w:rPr>
      </w:pPr>
      <w:r>
        <w:rPr>
          <w:sz w:val="28"/>
          <w:szCs w:val="28"/>
        </w:rPr>
        <w:t>2) организует работу комиссии;</w:t>
      </w:r>
    </w:p>
    <w:p w:rsidR="0002628B" w:rsidRDefault="0002628B" w:rsidP="00456D3B">
      <w:pPr>
        <w:ind w:firstLine="709"/>
        <w:jc w:val="both"/>
        <w:rPr>
          <w:sz w:val="28"/>
          <w:szCs w:val="28"/>
        </w:rPr>
      </w:pPr>
      <w:r>
        <w:rPr>
          <w:sz w:val="28"/>
          <w:szCs w:val="28"/>
        </w:rPr>
        <w:t xml:space="preserve">3) формирует проекты повесток заседаний комиссии; </w:t>
      </w:r>
    </w:p>
    <w:p w:rsidR="0002628B" w:rsidRDefault="0002628B" w:rsidP="00456D3B">
      <w:pPr>
        <w:ind w:firstLine="709"/>
        <w:jc w:val="both"/>
        <w:rPr>
          <w:sz w:val="28"/>
          <w:szCs w:val="28"/>
        </w:rPr>
      </w:pPr>
      <w:r>
        <w:rPr>
          <w:sz w:val="28"/>
          <w:szCs w:val="28"/>
        </w:rPr>
        <w:t>4) созывает заседания комиссии и председательствует на них;</w:t>
      </w:r>
    </w:p>
    <w:p w:rsidR="0002628B" w:rsidRDefault="0002628B" w:rsidP="00456D3B">
      <w:pPr>
        <w:ind w:firstLine="709"/>
        <w:jc w:val="both"/>
        <w:rPr>
          <w:sz w:val="28"/>
          <w:szCs w:val="28"/>
        </w:rPr>
      </w:pPr>
      <w:r>
        <w:rPr>
          <w:sz w:val="28"/>
          <w:szCs w:val="28"/>
        </w:rPr>
        <w:t>5) подписывает решения комиссии;</w:t>
      </w:r>
    </w:p>
    <w:p w:rsidR="0002628B" w:rsidRDefault="0002628B" w:rsidP="00456D3B">
      <w:pPr>
        <w:ind w:firstLine="709"/>
        <w:jc w:val="both"/>
        <w:rPr>
          <w:sz w:val="28"/>
          <w:szCs w:val="28"/>
        </w:rPr>
      </w:pPr>
      <w:r>
        <w:rPr>
          <w:sz w:val="28"/>
          <w:szCs w:val="28"/>
        </w:rPr>
        <w:t>6) осуществляет контроль за реализацией решений комиссии;</w:t>
      </w:r>
    </w:p>
    <w:p w:rsidR="0002628B" w:rsidRDefault="0002628B" w:rsidP="00456D3B">
      <w:pPr>
        <w:ind w:firstLine="709"/>
        <w:jc w:val="both"/>
        <w:rPr>
          <w:sz w:val="28"/>
          <w:szCs w:val="28"/>
        </w:rPr>
      </w:pPr>
      <w:r>
        <w:rPr>
          <w:sz w:val="28"/>
          <w:szCs w:val="28"/>
        </w:rPr>
        <w:t>7) даёт поручения заместителю председателя, секретарю комиссии, членам комиссии;</w:t>
      </w:r>
    </w:p>
    <w:p w:rsidR="0002628B" w:rsidRDefault="0002628B" w:rsidP="00456D3B">
      <w:pPr>
        <w:ind w:firstLine="709"/>
        <w:jc w:val="both"/>
        <w:rPr>
          <w:sz w:val="28"/>
          <w:szCs w:val="28"/>
        </w:rPr>
      </w:pPr>
      <w:r>
        <w:rPr>
          <w:sz w:val="28"/>
          <w:szCs w:val="28"/>
        </w:rPr>
        <w:t>8) является распорядителем финансовых средств, выделяемых комиссии из местного бюджета;</w:t>
      </w:r>
    </w:p>
    <w:p w:rsidR="0002628B" w:rsidRDefault="0002628B" w:rsidP="00456D3B">
      <w:pPr>
        <w:ind w:firstLine="709"/>
        <w:jc w:val="both"/>
        <w:rPr>
          <w:sz w:val="28"/>
          <w:szCs w:val="28"/>
        </w:rPr>
      </w:pPr>
      <w:r>
        <w:rPr>
          <w:sz w:val="28"/>
          <w:szCs w:val="28"/>
        </w:rPr>
        <w:lastRenderedPageBreak/>
        <w:t>9) организует материально-техническое обеспечение деятельности комиссии, в том числе заключает гражданско-правовые договоры;</w:t>
      </w:r>
    </w:p>
    <w:p w:rsidR="0002628B" w:rsidRDefault="0002628B" w:rsidP="00456D3B">
      <w:pPr>
        <w:ind w:firstLine="709"/>
        <w:jc w:val="both"/>
        <w:rPr>
          <w:sz w:val="28"/>
          <w:szCs w:val="28"/>
        </w:rPr>
      </w:pPr>
      <w:r>
        <w:rPr>
          <w:sz w:val="28"/>
          <w:szCs w:val="28"/>
        </w:rPr>
        <w:t>10) осуществляет прием работников для работы в комиссии по гражданско-правовым договорам;</w:t>
      </w:r>
    </w:p>
    <w:p w:rsidR="0002628B" w:rsidRDefault="0002628B" w:rsidP="00456D3B">
      <w:pPr>
        <w:ind w:firstLine="709"/>
        <w:jc w:val="both"/>
        <w:rPr>
          <w:sz w:val="28"/>
          <w:szCs w:val="28"/>
        </w:rPr>
      </w:pPr>
      <w:r>
        <w:rPr>
          <w:sz w:val="28"/>
          <w:szCs w:val="28"/>
        </w:rPr>
        <w:t>11) осуществляет иные полномочия, предусмотренные действующим законодательством, настоящим Регламентом.</w:t>
      </w:r>
    </w:p>
    <w:p w:rsidR="0002628B" w:rsidRDefault="0002628B" w:rsidP="00456D3B">
      <w:pPr>
        <w:ind w:firstLine="709"/>
        <w:jc w:val="both"/>
        <w:rPr>
          <w:sz w:val="28"/>
          <w:szCs w:val="28"/>
        </w:rPr>
      </w:pPr>
      <w:r>
        <w:rPr>
          <w:b/>
          <w:sz w:val="28"/>
          <w:szCs w:val="28"/>
        </w:rPr>
        <w:t>Статья 12</w:t>
      </w:r>
      <w:r>
        <w:rPr>
          <w:sz w:val="28"/>
          <w:szCs w:val="28"/>
        </w:rPr>
        <w:t>. Заместитель председателя комиссии:</w:t>
      </w:r>
    </w:p>
    <w:p w:rsidR="0002628B" w:rsidRDefault="0002628B" w:rsidP="00456D3B">
      <w:pPr>
        <w:pStyle w:val="a3"/>
        <w:spacing w:after="0"/>
        <w:ind w:left="0" w:firstLine="709"/>
        <w:jc w:val="both"/>
        <w:rPr>
          <w:sz w:val="28"/>
          <w:szCs w:val="28"/>
        </w:rPr>
      </w:pPr>
      <w:r>
        <w:rPr>
          <w:sz w:val="28"/>
          <w:szCs w:val="28"/>
        </w:rPr>
        <w:t>1) осуществляет полномочия председателя комиссии в случае его отсутствия или невозможности выполнения им своих обязанностей;</w:t>
      </w:r>
    </w:p>
    <w:p w:rsidR="0002628B" w:rsidRDefault="0002628B" w:rsidP="00456D3B">
      <w:pPr>
        <w:ind w:firstLine="709"/>
        <w:jc w:val="both"/>
        <w:rPr>
          <w:sz w:val="28"/>
          <w:szCs w:val="28"/>
        </w:rPr>
      </w:pPr>
      <w:r>
        <w:rPr>
          <w:sz w:val="28"/>
          <w:szCs w:val="28"/>
        </w:rPr>
        <w:t>2) координирует работу по контролю за соблюдением участниками избирательной кампании порядка и правил ведения предвыборной агитации;</w:t>
      </w:r>
    </w:p>
    <w:p w:rsidR="0002628B" w:rsidRDefault="0002628B" w:rsidP="00456D3B">
      <w:pPr>
        <w:ind w:firstLine="709"/>
        <w:jc w:val="both"/>
        <w:rPr>
          <w:sz w:val="28"/>
          <w:szCs w:val="28"/>
        </w:rPr>
      </w:pPr>
      <w:r>
        <w:rPr>
          <w:sz w:val="28"/>
          <w:szCs w:val="28"/>
        </w:rPr>
        <w:t xml:space="preserve">3) организует работу по контролю за финансированием избирательной кампании кандидатов, зарегистрированных кандидатов, целевого использования бюджетных средств, выделенных </w:t>
      </w:r>
      <w:r>
        <w:rPr>
          <w:bCs/>
          <w:sz w:val="28"/>
          <w:szCs w:val="28"/>
        </w:rPr>
        <w:t>окружной избирательной комиссии</w:t>
      </w:r>
      <w:r>
        <w:rPr>
          <w:sz w:val="28"/>
          <w:szCs w:val="28"/>
        </w:rPr>
        <w:t>. Возглавляет контрольно-ревизионную службу, образуемую при окружной избирательной комиссии;</w:t>
      </w:r>
    </w:p>
    <w:p w:rsidR="0002628B" w:rsidRPr="009921C9" w:rsidRDefault="0002628B" w:rsidP="00456D3B">
      <w:pPr>
        <w:ind w:firstLine="709"/>
        <w:jc w:val="both"/>
        <w:rPr>
          <w:sz w:val="28"/>
          <w:szCs w:val="28"/>
        </w:rPr>
      </w:pPr>
      <w:r w:rsidRPr="009921C9">
        <w:rPr>
          <w:sz w:val="28"/>
          <w:szCs w:val="28"/>
        </w:rPr>
        <w:t>4) организует взаимодействие с правоохранительными органами, политическими партиями, общественными объединениями и средствами массовой информации;</w:t>
      </w:r>
    </w:p>
    <w:p w:rsidR="0002628B" w:rsidRPr="009921C9" w:rsidRDefault="0002628B" w:rsidP="00456D3B">
      <w:pPr>
        <w:ind w:firstLine="709"/>
        <w:jc w:val="both"/>
        <w:rPr>
          <w:bCs/>
          <w:sz w:val="28"/>
          <w:szCs w:val="28"/>
        </w:rPr>
      </w:pPr>
      <w:r w:rsidRPr="009921C9">
        <w:rPr>
          <w:sz w:val="28"/>
          <w:szCs w:val="28"/>
        </w:rPr>
        <w:t xml:space="preserve">5) </w:t>
      </w:r>
      <w:r w:rsidRPr="009921C9">
        <w:rPr>
          <w:bCs/>
          <w:sz w:val="28"/>
          <w:szCs w:val="28"/>
        </w:rPr>
        <w:t>принимает участие в разработке плана работы комиссии на период подготовки и проведения выборов;</w:t>
      </w:r>
    </w:p>
    <w:p w:rsidR="0002628B" w:rsidRDefault="0002628B" w:rsidP="00456D3B">
      <w:pPr>
        <w:ind w:firstLine="709"/>
        <w:jc w:val="both"/>
        <w:rPr>
          <w:sz w:val="28"/>
          <w:szCs w:val="28"/>
        </w:rPr>
      </w:pPr>
      <w:r>
        <w:rPr>
          <w:sz w:val="28"/>
          <w:szCs w:val="28"/>
        </w:rPr>
        <w:t>6) выполняет поручения председателя комиссии;</w:t>
      </w:r>
    </w:p>
    <w:p w:rsidR="0002628B" w:rsidRDefault="0002628B" w:rsidP="00456D3B">
      <w:pPr>
        <w:ind w:firstLine="709"/>
        <w:jc w:val="both"/>
        <w:rPr>
          <w:sz w:val="28"/>
          <w:szCs w:val="28"/>
        </w:rPr>
      </w:pPr>
      <w:r>
        <w:rPr>
          <w:sz w:val="28"/>
          <w:szCs w:val="28"/>
        </w:rPr>
        <w:t>7) даёт поручения членам комиссии в пределах своих полномочий;</w:t>
      </w:r>
    </w:p>
    <w:p w:rsidR="0002628B" w:rsidRDefault="0002628B" w:rsidP="00456D3B">
      <w:pPr>
        <w:ind w:firstLine="709"/>
        <w:jc w:val="both"/>
        <w:rPr>
          <w:sz w:val="28"/>
          <w:szCs w:val="28"/>
        </w:rPr>
      </w:pPr>
      <w:r>
        <w:rPr>
          <w:sz w:val="28"/>
          <w:szCs w:val="28"/>
        </w:rPr>
        <w:t>8) осуществляет иные полномочия, предусмотренные настоящим Регламентом, избирательным законодательством.</w:t>
      </w:r>
    </w:p>
    <w:p w:rsidR="0002628B" w:rsidRDefault="0002628B" w:rsidP="00456D3B">
      <w:pPr>
        <w:ind w:firstLine="709"/>
        <w:jc w:val="both"/>
        <w:rPr>
          <w:sz w:val="28"/>
          <w:szCs w:val="28"/>
        </w:rPr>
      </w:pPr>
      <w:r>
        <w:rPr>
          <w:b/>
          <w:sz w:val="28"/>
          <w:szCs w:val="28"/>
        </w:rPr>
        <w:t>Статья 13.</w:t>
      </w:r>
      <w:r>
        <w:rPr>
          <w:sz w:val="28"/>
          <w:szCs w:val="28"/>
        </w:rPr>
        <w:t xml:space="preserve"> Секретарь комиссии:</w:t>
      </w:r>
    </w:p>
    <w:p w:rsidR="0002628B" w:rsidRDefault="0002628B" w:rsidP="00456D3B">
      <w:pPr>
        <w:ind w:firstLine="709"/>
        <w:jc w:val="both"/>
        <w:rPr>
          <w:sz w:val="28"/>
          <w:szCs w:val="28"/>
        </w:rPr>
      </w:pPr>
      <w:r>
        <w:rPr>
          <w:sz w:val="28"/>
          <w:szCs w:val="28"/>
        </w:rPr>
        <w:t>1) осуществляет делопроизводство в комиссии;</w:t>
      </w:r>
    </w:p>
    <w:p w:rsidR="0002628B" w:rsidRDefault="0002628B" w:rsidP="00456D3B">
      <w:pPr>
        <w:ind w:firstLine="709"/>
        <w:jc w:val="both"/>
        <w:rPr>
          <w:sz w:val="28"/>
          <w:szCs w:val="28"/>
        </w:rPr>
      </w:pPr>
      <w:r>
        <w:rPr>
          <w:sz w:val="28"/>
          <w:szCs w:val="28"/>
        </w:rPr>
        <w:t>2) организует и обеспечивает подготовку заседаний, вносимых на их рассмотрение материалов;</w:t>
      </w:r>
    </w:p>
    <w:p w:rsidR="0002628B" w:rsidRDefault="0002628B" w:rsidP="00456D3B">
      <w:pPr>
        <w:ind w:firstLine="709"/>
        <w:jc w:val="both"/>
        <w:rPr>
          <w:sz w:val="28"/>
          <w:szCs w:val="28"/>
        </w:rPr>
      </w:pPr>
      <w:r>
        <w:rPr>
          <w:sz w:val="28"/>
          <w:szCs w:val="28"/>
        </w:rPr>
        <w:t>3) подписывает решения комиссии, протоколы и выписки из протоколов заседаний комиссии;</w:t>
      </w:r>
    </w:p>
    <w:p w:rsidR="0002628B" w:rsidRDefault="0002628B" w:rsidP="00456D3B">
      <w:pPr>
        <w:ind w:firstLine="709"/>
        <w:jc w:val="both"/>
        <w:rPr>
          <w:bCs/>
          <w:sz w:val="28"/>
          <w:szCs w:val="28"/>
        </w:rPr>
      </w:pPr>
      <w:r>
        <w:rPr>
          <w:sz w:val="28"/>
          <w:szCs w:val="28"/>
        </w:rPr>
        <w:t>4) организует планирование деятельности комиссии</w:t>
      </w:r>
      <w:r>
        <w:rPr>
          <w:bCs/>
          <w:sz w:val="28"/>
          <w:szCs w:val="28"/>
        </w:rPr>
        <w:t xml:space="preserve"> на период подготовки и проведения выборов;</w:t>
      </w:r>
    </w:p>
    <w:p w:rsidR="0002628B" w:rsidRDefault="0002628B" w:rsidP="00456D3B">
      <w:pPr>
        <w:pStyle w:val="ae"/>
        <w:spacing w:before="0" w:line="240" w:lineRule="auto"/>
        <w:rPr>
          <w:rFonts w:ascii="Times New Roman" w:hAnsi="Times New Roman"/>
        </w:rPr>
      </w:pPr>
      <w:r>
        <w:rPr>
          <w:rFonts w:ascii="Times New Roman" w:hAnsi="Times New Roman"/>
        </w:rPr>
        <w:t>5) обеспечивает доведение решений и иных материалов комисси</w:t>
      </w:r>
      <w:r w:rsidR="00A20FA1">
        <w:rPr>
          <w:rFonts w:ascii="Times New Roman" w:hAnsi="Times New Roman"/>
        </w:rPr>
        <w:t xml:space="preserve">и до сведения членов комиссии, </w:t>
      </w:r>
      <w:r w:rsidR="009921C9">
        <w:rPr>
          <w:rFonts w:ascii="Times New Roman" w:hAnsi="Times New Roman"/>
        </w:rPr>
        <w:t>Верхнепышминской городской территориальной и</w:t>
      </w:r>
      <w:r>
        <w:rPr>
          <w:rFonts w:ascii="Times New Roman" w:hAnsi="Times New Roman"/>
        </w:rPr>
        <w:t>збирательной комисси</w:t>
      </w:r>
      <w:r w:rsidR="009921C9">
        <w:rPr>
          <w:rFonts w:ascii="Times New Roman" w:hAnsi="Times New Roman"/>
        </w:rPr>
        <w:t>и</w:t>
      </w:r>
      <w:r>
        <w:rPr>
          <w:rFonts w:ascii="Times New Roman" w:hAnsi="Times New Roman"/>
        </w:rPr>
        <w:t>, нижестоящих избирательных комиссий, органов местного самоуправления, организаций, должностных лиц, политических партий и общественных объединений, а также обеспечивает средства массовой информации информацией о состоявшемся заседании комиссии;</w:t>
      </w:r>
    </w:p>
    <w:p w:rsidR="0002628B" w:rsidRDefault="0002628B" w:rsidP="00456D3B">
      <w:pPr>
        <w:ind w:firstLine="709"/>
        <w:jc w:val="both"/>
        <w:rPr>
          <w:sz w:val="28"/>
          <w:szCs w:val="28"/>
        </w:rPr>
      </w:pPr>
      <w:r>
        <w:rPr>
          <w:sz w:val="28"/>
          <w:szCs w:val="28"/>
        </w:rPr>
        <w:t>6) ведет учёт рабочего времени членов комиссии;</w:t>
      </w:r>
    </w:p>
    <w:p w:rsidR="0002628B" w:rsidRDefault="0002628B" w:rsidP="00456D3B">
      <w:pPr>
        <w:ind w:firstLine="709"/>
        <w:jc w:val="both"/>
        <w:rPr>
          <w:sz w:val="28"/>
          <w:szCs w:val="28"/>
        </w:rPr>
      </w:pPr>
      <w:r>
        <w:rPr>
          <w:sz w:val="28"/>
          <w:szCs w:val="28"/>
        </w:rPr>
        <w:t>7) осуществляет контроль и проверку исполнения принятых комиссией решений, информирует комиссию о ходе их выполнения;</w:t>
      </w:r>
    </w:p>
    <w:p w:rsidR="0002628B" w:rsidRDefault="0002628B" w:rsidP="00456D3B">
      <w:pPr>
        <w:ind w:firstLine="709"/>
        <w:jc w:val="both"/>
        <w:rPr>
          <w:sz w:val="28"/>
          <w:szCs w:val="28"/>
        </w:rPr>
      </w:pPr>
      <w:r>
        <w:rPr>
          <w:sz w:val="28"/>
          <w:szCs w:val="28"/>
        </w:rPr>
        <w:t>8) отвечает за организацию приема граждан и рассмотрения обращений, поступающих в комиссию;</w:t>
      </w:r>
    </w:p>
    <w:p w:rsidR="0002628B" w:rsidRDefault="0002628B" w:rsidP="00456D3B">
      <w:pPr>
        <w:ind w:firstLine="709"/>
        <w:jc w:val="both"/>
        <w:rPr>
          <w:sz w:val="28"/>
          <w:szCs w:val="28"/>
        </w:rPr>
      </w:pPr>
      <w:r>
        <w:rPr>
          <w:sz w:val="28"/>
          <w:szCs w:val="28"/>
        </w:rPr>
        <w:t>9) выполняет поручения председателя комиссии;</w:t>
      </w:r>
    </w:p>
    <w:p w:rsidR="0002628B" w:rsidRDefault="0002628B" w:rsidP="00456D3B">
      <w:pPr>
        <w:ind w:firstLine="709"/>
        <w:jc w:val="both"/>
        <w:rPr>
          <w:sz w:val="28"/>
          <w:szCs w:val="28"/>
        </w:rPr>
      </w:pPr>
      <w:r>
        <w:rPr>
          <w:sz w:val="28"/>
          <w:szCs w:val="28"/>
        </w:rPr>
        <w:lastRenderedPageBreak/>
        <w:t>10) дает поручения членам комиссии в пределах своих полномочий;</w:t>
      </w:r>
    </w:p>
    <w:p w:rsidR="0002628B" w:rsidRDefault="0002628B" w:rsidP="00456D3B">
      <w:pPr>
        <w:ind w:firstLine="709"/>
        <w:jc w:val="both"/>
        <w:rPr>
          <w:sz w:val="28"/>
          <w:szCs w:val="28"/>
        </w:rPr>
      </w:pPr>
      <w:r>
        <w:rPr>
          <w:sz w:val="28"/>
          <w:szCs w:val="28"/>
        </w:rPr>
        <w:t>11) осуществляет иные полномочия, предусмотренные настоящим Регламентом.</w:t>
      </w:r>
    </w:p>
    <w:p w:rsidR="0002628B" w:rsidRDefault="0002628B" w:rsidP="00456D3B">
      <w:pPr>
        <w:ind w:firstLine="709"/>
        <w:jc w:val="both"/>
        <w:rPr>
          <w:sz w:val="28"/>
          <w:szCs w:val="28"/>
        </w:rPr>
      </w:pPr>
      <w:r>
        <w:rPr>
          <w:b/>
          <w:sz w:val="28"/>
          <w:szCs w:val="28"/>
        </w:rPr>
        <w:t>Статья 14.</w:t>
      </w:r>
      <w:r>
        <w:rPr>
          <w:sz w:val="28"/>
          <w:szCs w:val="28"/>
        </w:rPr>
        <w:t xml:space="preserve"> В случае временного отсутствия заместителя председателя, секретаря комиссии их обязанности могут быть возложены распоряжением председателя комиссии на других членов комиссии с правом решающего голоса.</w:t>
      </w:r>
    </w:p>
    <w:p w:rsidR="0002628B" w:rsidRDefault="0002628B" w:rsidP="00456D3B">
      <w:pPr>
        <w:tabs>
          <w:tab w:val="left" w:pos="-1134"/>
        </w:tabs>
        <w:ind w:firstLine="709"/>
        <w:jc w:val="both"/>
        <w:rPr>
          <w:sz w:val="28"/>
          <w:szCs w:val="28"/>
        </w:rPr>
      </w:pPr>
      <w:r>
        <w:rPr>
          <w:b/>
          <w:sz w:val="28"/>
          <w:szCs w:val="28"/>
        </w:rPr>
        <w:t>Статья 15.</w:t>
      </w:r>
      <w:r>
        <w:rPr>
          <w:sz w:val="28"/>
          <w:szCs w:val="28"/>
        </w:rPr>
        <w:t xml:space="preserve"> Председатель комиссии досрочно освобож</w:t>
      </w:r>
      <w:r w:rsidR="00A20FA1">
        <w:rPr>
          <w:sz w:val="28"/>
          <w:szCs w:val="28"/>
        </w:rPr>
        <w:t xml:space="preserve">дается от занимаемой должности </w:t>
      </w:r>
      <w:r w:rsidR="009921C9">
        <w:rPr>
          <w:sz w:val="28"/>
          <w:szCs w:val="28"/>
        </w:rPr>
        <w:t>Верхнепышминской городской территориальной и</w:t>
      </w:r>
      <w:r>
        <w:rPr>
          <w:sz w:val="28"/>
          <w:szCs w:val="28"/>
        </w:rPr>
        <w:t>збирательной комиссией.</w:t>
      </w:r>
    </w:p>
    <w:p w:rsidR="0002628B" w:rsidRDefault="0002628B" w:rsidP="00456D3B">
      <w:pPr>
        <w:pStyle w:val="a3"/>
        <w:tabs>
          <w:tab w:val="left" w:pos="-1134"/>
        </w:tabs>
        <w:spacing w:after="0"/>
        <w:ind w:left="0" w:firstLine="709"/>
        <w:jc w:val="both"/>
        <w:rPr>
          <w:sz w:val="28"/>
          <w:szCs w:val="28"/>
        </w:rPr>
      </w:pPr>
      <w:r>
        <w:rPr>
          <w:sz w:val="28"/>
          <w:szCs w:val="28"/>
        </w:rPr>
        <w:t xml:space="preserve">Заместитель председателя, секретарь комиссии могут быть досрочно освобождены от занимаемых должностей на основании решений комиссии, принимаемых большинством голосов от установленного числа членов комиссии при тайном голосовании (за исключением случая освобождения от должности по личному заявлению). </w:t>
      </w:r>
    </w:p>
    <w:p w:rsidR="0002628B" w:rsidRDefault="0002628B" w:rsidP="00456D3B">
      <w:pPr>
        <w:tabs>
          <w:tab w:val="left" w:pos="-1134"/>
        </w:tabs>
        <w:ind w:firstLine="709"/>
        <w:jc w:val="both"/>
        <w:rPr>
          <w:sz w:val="28"/>
          <w:szCs w:val="28"/>
        </w:rPr>
      </w:pPr>
      <w:r>
        <w:rPr>
          <w:sz w:val="28"/>
          <w:szCs w:val="28"/>
        </w:rPr>
        <w:t>Решения об освобождении от должностей заместителя председателя, секретаря комиссии оформляются решениями комиссии.</w:t>
      </w:r>
    </w:p>
    <w:p w:rsidR="0002628B" w:rsidRDefault="0002628B" w:rsidP="00456D3B">
      <w:pPr>
        <w:tabs>
          <w:tab w:val="left" w:pos="-1134"/>
        </w:tabs>
        <w:ind w:firstLine="709"/>
        <w:jc w:val="both"/>
        <w:rPr>
          <w:sz w:val="28"/>
          <w:szCs w:val="28"/>
        </w:rPr>
      </w:pPr>
      <w:r>
        <w:rPr>
          <w:sz w:val="28"/>
          <w:szCs w:val="28"/>
        </w:rPr>
        <w:t>В случае досрочного освобождения от должности председателя комиссии его обязанности временно, до назначения нового председателя комиссии, исполняет заместитель председателя комиссии.</w:t>
      </w:r>
    </w:p>
    <w:p w:rsidR="0002628B" w:rsidRDefault="0002628B" w:rsidP="00456D3B">
      <w:pPr>
        <w:tabs>
          <w:tab w:val="left" w:pos="-1134"/>
        </w:tabs>
        <w:ind w:firstLine="709"/>
        <w:jc w:val="both"/>
        <w:rPr>
          <w:sz w:val="28"/>
          <w:szCs w:val="28"/>
        </w:rPr>
      </w:pPr>
      <w:r>
        <w:rPr>
          <w:sz w:val="28"/>
          <w:szCs w:val="28"/>
        </w:rPr>
        <w:t>В случае досрочного освобождения от должностей заместителя председателя, секретаря комиссии временное исполнение их обязанностей может быть возложено на других членов комиссии с правом решающего голоса.</w:t>
      </w:r>
    </w:p>
    <w:p w:rsidR="0002628B" w:rsidRDefault="0002628B" w:rsidP="00456D3B">
      <w:pPr>
        <w:pStyle w:val="a3"/>
        <w:tabs>
          <w:tab w:val="left" w:pos="-1134"/>
        </w:tabs>
        <w:spacing w:after="0"/>
        <w:ind w:left="0" w:firstLine="709"/>
        <w:jc w:val="both"/>
        <w:rPr>
          <w:sz w:val="28"/>
          <w:szCs w:val="28"/>
        </w:rPr>
      </w:pPr>
      <w:r>
        <w:rPr>
          <w:sz w:val="28"/>
          <w:szCs w:val="28"/>
        </w:rPr>
        <w:t>В случае досрочного освобождения от должностей заместителя председателя и секретаря комиссии новые выборы проводятся не позднее чем через 7 дней со дня их освобождения в порядке, установленном настоящим Регламентом.</w:t>
      </w:r>
    </w:p>
    <w:p w:rsidR="0002628B" w:rsidRDefault="0002628B" w:rsidP="00456D3B">
      <w:pPr>
        <w:ind w:firstLine="709"/>
        <w:jc w:val="center"/>
        <w:rPr>
          <w:b/>
          <w:sz w:val="28"/>
          <w:szCs w:val="28"/>
        </w:rPr>
      </w:pPr>
    </w:p>
    <w:p w:rsidR="0002628B" w:rsidRDefault="0002628B" w:rsidP="009C792C">
      <w:pPr>
        <w:jc w:val="center"/>
        <w:rPr>
          <w:b/>
          <w:sz w:val="28"/>
          <w:szCs w:val="28"/>
        </w:rPr>
      </w:pPr>
      <w:r>
        <w:rPr>
          <w:b/>
          <w:sz w:val="28"/>
          <w:szCs w:val="28"/>
        </w:rPr>
        <w:t>Раздел 3. Члены окружной избирательной комиссии</w:t>
      </w:r>
    </w:p>
    <w:p w:rsidR="0002628B" w:rsidRDefault="0002628B" w:rsidP="00456D3B">
      <w:pPr>
        <w:tabs>
          <w:tab w:val="left" w:pos="-1134"/>
        </w:tabs>
        <w:ind w:firstLine="709"/>
        <w:jc w:val="both"/>
        <w:rPr>
          <w:sz w:val="28"/>
          <w:szCs w:val="28"/>
        </w:rPr>
      </w:pPr>
      <w:r>
        <w:rPr>
          <w:b/>
          <w:sz w:val="28"/>
          <w:szCs w:val="28"/>
        </w:rPr>
        <w:t>Статья 16.</w:t>
      </w:r>
      <w:r>
        <w:rPr>
          <w:sz w:val="28"/>
          <w:szCs w:val="28"/>
        </w:rPr>
        <w:t xml:space="preserve"> Члены комиссии с правом решающего голоса на основании решений и планов комиссии по поручению председателя комиссии организуют конкретные мероприятия по направлениям её деятельности.</w:t>
      </w:r>
    </w:p>
    <w:p w:rsidR="0002628B" w:rsidRDefault="0002628B" w:rsidP="00456D3B">
      <w:pPr>
        <w:pStyle w:val="a3"/>
        <w:tabs>
          <w:tab w:val="left" w:pos="-1134"/>
        </w:tabs>
        <w:spacing w:after="0"/>
        <w:ind w:left="0" w:firstLine="709"/>
        <w:jc w:val="both"/>
        <w:rPr>
          <w:sz w:val="28"/>
          <w:szCs w:val="28"/>
        </w:rPr>
      </w:pPr>
      <w:r>
        <w:rPr>
          <w:sz w:val="28"/>
          <w:szCs w:val="28"/>
        </w:rPr>
        <w:t>Распределение обязанностей по направлениям деятельности Комиссии и иных обязанностей членов Комиссии с правом решающего голоса осуществляется на заседании комиссии и оформляется её решением.</w:t>
      </w:r>
    </w:p>
    <w:p w:rsidR="0002628B" w:rsidRDefault="0002628B" w:rsidP="00456D3B">
      <w:pPr>
        <w:tabs>
          <w:tab w:val="left" w:pos="-1134"/>
        </w:tabs>
        <w:ind w:firstLine="709"/>
        <w:jc w:val="both"/>
        <w:rPr>
          <w:sz w:val="28"/>
          <w:szCs w:val="28"/>
        </w:rPr>
      </w:pPr>
      <w:r>
        <w:rPr>
          <w:b/>
          <w:sz w:val="28"/>
          <w:szCs w:val="28"/>
        </w:rPr>
        <w:t>Статья 17.</w:t>
      </w:r>
      <w:r>
        <w:rPr>
          <w:sz w:val="28"/>
          <w:szCs w:val="28"/>
        </w:rPr>
        <w:t xml:space="preserve"> Члены комиссии как с правом решающего, так и с правом совещательного голоса вправе:</w:t>
      </w:r>
    </w:p>
    <w:p w:rsidR="0002628B" w:rsidRDefault="0002628B" w:rsidP="00456D3B">
      <w:pPr>
        <w:tabs>
          <w:tab w:val="left" w:pos="-1134"/>
        </w:tabs>
        <w:ind w:firstLine="709"/>
        <w:jc w:val="both"/>
        <w:rPr>
          <w:sz w:val="28"/>
          <w:szCs w:val="28"/>
        </w:rPr>
      </w:pPr>
      <w:r>
        <w:rPr>
          <w:sz w:val="28"/>
          <w:szCs w:val="28"/>
        </w:rPr>
        <w:t>1) принимать участие в подготовке заседаний комиссии;</w:t>
      </w:r>
    </w:p>
    <w:p w:rsidR="0002628B" w:rsidRDefault="0002628B" w:rsidP="00456D3B">
      <w:pPr>
        <w:tabs>
          <w:tab w:val="left" w:pos="-1134"/>
        </w:tabs>
        <w:ind w:firstLine="709"/>
        <w:jc w:val="both"/>
        <w:rPr>
          <w:sz w:val="28"/>
          <w:szCs w:val="28"/>
        </w:rPr>
      </w:pPr>
      <w:r>
        <w:rPr>
          <w:sz w:val="28"/>
          <w:szCs w:val="28"/>
        </w:rPr>
        <w:t>2) заблаговременно получать извещения о заседаниях комиссии;</w:t>
      </w:r>
    </w:p>
    <w:p w:rsidR="0002628B" w:rsidRDefault="0002628B" w:rsidP="00456D3B">
      <w:pPr>
        <w:tabs>
          <w:tab w:val="left" w:pos="-1134"/>
        </w:tabs>
        <w:ind w:firstLine="709"/>
        <w:jc w:val="both"/>
        <w:rPr>
          <w:sz w:val="28"/>
          <w:szCs w:val="28"/>
        </w:rPr>
      </w:pPr>
      <w:r>
        <w:rPr>
          <w:sz w:val="28"/>
          <w:szCs w:val="28"/>
        </w:rPr>
        <w:t>3) выступать на заседаниях комиссии, вносить предложения по вопросам, входящим в компетенцию комиссии, и требовать проведения по ним голосования;</w:t>
      </w:r>
    </w:p>
    <w:p w:rsidR="0002628B" w:rsidRDefault="0002628B" w:rsidP="00456D3B">
      <w:pPr>
        <w:tabs>
          <w:tab w:val="left" w:pos="-1134"/>
        </w:tabs>
        <w:ind w:firstLine="709"/>
        <w:jc w:val="both"/>
        <w:rPr>
          <w:sz w:val="28"/>
          <w:szCs w:val="28"/>
        </w:rPr>
      </w:pPr>
      <w:r>
        <w:rPr>
          <w:sz w:val="28"/>
          <w:szCs w:val="28"/>
        </w:rPr>
        <w:t>4) задавать другим участникам заседания комиссии вопросы в соответствии с повесткой дня и получать на них ответы по существу;</w:t>
      </w:r>
    </w:p>
    <w:p w:rsidR="0002628B" w:rsidRDefault="0002628B" w:rsidP="00456D3B">
      <w:pPr>
        <w:tabs>
          <w:tab w:val="left" w:pos="-1134"/>
        </w:tabs>
        <w:ind w:firstLine="709"/>
        <w:jc w:val="both"/>
        <w:rPr>
          <w:sz w:val="28"/>
          <w:szCs w:val="28"/>
        </w:rPr>
      </w:pPr>
      <w:r>
        <w:rPr>
          <w:sz w:val="28"/>
          <w:szCs w:val="28"/>
        </w:rPr>
        <w:lastRenderedPageBreak/>
        <w:t xml:space="preserve">5) знакомиться в комиссии с документами и материалами комиссии и нижестоящих комиссий (в том числе со списками избирателей, с подписными листами, финансовыми отчетами кандидатов, избирательными бюллетенями), непосредственно связанными с выборами, включая документы и материалы, находящиеся на машиночитаемых носителях и получать заверенные копии этих документов (за исключением избирательных бюллетеней, списков избирателей, подписных листов, иных документов и материалов, содержащих конфиденциальную информацию, отнесенную к таковой в порядке, установленным федеральным законом), требовать заверения указанных копий; </w:t>
      </w:r>
    </w:p>
    <w:p w:rsidR="0002628B" w:rsidRDefault="0002628B" w:rsidP="00456D3B">
      <w:pPr>
        <w:tabs>
          <w:tab w:val="left" w:pos="-1134"/>
        </w:tabs>
        <w:ind w:firstLine="709"/>
        <w:jc w:val="both"/>
        <w:rPr>
          <w:sz w:val="28"/>
          <w:szCs w:val="28"/>
        </w:rPr>
      </w:pPr>
      <w:r>
        <w:rPr>
          <w:sz w:val="28"/>
          <w:szCs w:val="28"/>
        </w:rPr>
        <w:t>6) обжаловать действия (бездействие) комиссии в вышестоящую избирательную комиссию или в суд.</w:t>
      </w:r>
    </w:p>
    <w:p w:rsidR="0002628B" w:rsidRDefault="0002628B" w:rsidP="00456D3B">
      <w:pPr>
        <w:tabs>
          <w:tab w:val="left" w:pos="-1134"/>
        </w:tabs>
        <w:ind w:firstLine="709"/>
        <w:jc w:val="both"/>
        <w:rPr>
          <w:sz w:val="28"/>
          <w:szCs w:val="28"/>
        </w:rPr>
      </w:pPr>
      <w:r>
        <w:rPr>
          <w:b/>
          <w:sz w:val="28"/>
          <w:szCs w:val="28"/>
        </w:rPr>
        <w:t>Статья 18.</w:t>
      </w:r>
      <w:r>
        <w:rPr>
          <w:sz w:val="28"/>
          <w:szCs w:val="28"/>
        </w:rPr>
        <w:t xml:space="preserve"> Член комиссии с правом решающего голоса обязан:</w:t>
      </w:r>
    </w:p>
    <w:p w:rsidR="0002628B" w:rsidRDefault="0002628B" w:rsidP="00456D3B">
      <w:pPr>
        <w:tabs>
          <w:tab w:val="left" w:pos="-1134"/>
        </w:tabs>
        <w:ind w:firstLine="709"/>
        <w:jc w:val="both"/>
        <w:rPr>
          <w:sz w:val="28"/>
          <w:szCs w:val="28"/>
        </w:rPr>
      </w:pPr>
      <w:r>
        <w:rPr>
          <w:sz w:val="28"/>
          <w:szCs w:val="28"/>
        </w:rPr>
        <w:t>1) присутствовать на всех заседаниях комиссии;</w:t>
      </w:r>
    </w:p>
    <w:p w:rsidR="0002628B" w:rsidRDefault="0002628B" w:rsidP="00456D3B">
      <w:pPr>
        <w:tabs>
          <w:tab w:val="left" w:pos="-1134"/>
        </w:tabs>
        <w:ind w:firstLine="709"/>
        <w:jc w:val="both"/>
        <w:rPr>
          <w:sz w:val="28"/>
          <w:szCs w:val="28"/>
        </w:rPr>
      </w:pPr>
      <w:r>
        <w:rPr>
          <w:sz w:val="28"/>
          <w:szCs w:val="28"/>
        </w:rPr>
        <w:t>2) принимать участие в голосовании по вопросам, включённым в повестку дня;</w:t>
      </w:r>
    </w:p>
    <w:p w:rsidR="0002628B" w:rsidRDefault="0002628B" w:rsidP="00456D3B">
      <w:pPr>
        <w:tabs>
          <w:tab w:val="left" w:pos="-1134"/>
        </w:tabs>
        <w:ind w:firstLine="709"/>
        <w:jc w:val="both"/>
        <w:rPr>
          <w:sz w:val="28"/>
          <w:szCs w:val="28"/>
        </w:rPr>
      </w:pPr>
      <w:r>
        <w:rPr>
          <w:sz w:val="28"/>
          <w:szCs w:val="28"/>
        </w:rPr>
        <w:t>3) обеспечивать выполнение принятых комиссией решений;</w:t>
      </w:r>
    </w:p>
    <w:p w:rsidR="0002628B" w:rsidRDefault="0002628B" w:rsidP="00456D3B">
      <w:pPr>
        <w:tabs>
          <w:tab w:val="left" w:pos="-1134"/>
        </w:tabs>
        <w:ind w:firstLine="709"/>
        <w:jc w:val="both"/>
        <w:rPr>
          <w:sz w:val="28"/>
          <w:szCs w:val="28"/>
        </w:rPr>
      </w:pPr>
      <w:r>
        <w:rPr>
          <w:sz w:val="28"/>
          <w:szCs w:val="28"/>
        </w:rPr>
        <w:t>4) заблаговременно (не позднее, чем за 1 день до заседания) информировать председателя или секретаря комиссии о невозможности присутствовать на заседании комиссии по уважительной причине;</w:t>
      </w:r>
    </w:p>
    <w:p w:rsidR="0002628B" w:rsidRDefault="0002628B" w:rsidP="00456D3B">
      <w:pPr>
        <w:tabs>
          <w:tab w:val="left" w:pos="-1134"/>
        </w:tabs>
        <w:ind w:firstLine="709"/>
        <w:jc w:val="both"/>
        <w:rPr>
          <w:sz w:val="28"/>
          <w:szCs w:val="28"/>
        </w:rPr>
      </w:pPr>
      <w:r>
        <w:rPr>
          <w:sz w:val="28"/>
          <w:szCs w:val="28"/>
        </w:rPr>
        <w:t>5) выполнять поручения комиссии, председателя комиссии, а также заместителя председателя, секретаря, данные в пределах их компетенции, и информировать об их выполнении в установленный срок;</w:t>
      </w:r>
    </w:p>
    <w:p w:rsidR="0002628B" w:rsidRDefault="0002628B" w:rsidP="00456D3B">
      <w:pPr>
        <w:pStyle w:val="a3"/>
        <w:tabs>
          <w:tab w:val="left" w:pos="-1134"/>
        </w:tabs>
        <w:spacing w:after="0"/>
        <w:ind w:left="0" w:firstLine="709"/>
        <w:jc w:val="both"/>
        <w:rPr>
          <w:sz w:val="28"/>
          <w:szCs w:val="28"/>
        </w:rPr>
      </w:pPr>
      <w:r>
        <w:rPr>
          <w:sz w:val="28"/>
          <w:szCs w:val="28"/>
        </w:rPr>
        <w:t>6) незамедлительно информировать комиссию о наступлении обстоятельств, несовместимых со статусом члена комиссии с правом решающего голоса, изменением места работы (службы), занимаемой должности, адреса места жительства, служебных и домашних номеров телефонов.</w:t>
      </w:r>
    </w:p>
    <w:p w:rsidR="0002628B" w:rsidRDefault="0002628B" w:rsidP="00456D3B">
      <w:pPr>
        <w:tabs>
          <w:tab w:val="left" w:pos="-1134"/>
        </w:tabs>
        <w:ind w:firstLine="709"/>
        <w:jc w:val="both"/>
        <w:rPr>
          <w:sz w:val="28"/>
          <w:szCs w:val="28"/>
        </w:rPr>
      </w:pPr>
      <w:r>
        <w:rPr>
          <w:b/>
          <w:sz w:val="28"/>
          <w:szCs w:val="28"/>
        </w:rPr>
        <w:t>Статья 19.</w:t>
      </w:r>
      <w:r>
        <w:rPr>
          <w:sz w:val="28"/>
          <w:szCs w:val="28"/>
        </w:rPr>
        <w:t xml:space="preserve"> В случае систематического неисполнения членом комиссии с правом решающего голоса своих обязанностей на заседании комиссии может быть поставлен вопрос о досрочном прекращении его полномочий в судебном порядке. Решение комиссии о направлении в суд заявления о признании члена комиссии систематически не выполняющим свои обязанности принимается большинством голосов от установленного числа членов комиссии.</w:t>
      </w:r>
    </w:p>
    <w:p w:rsidR="0002628B" w:rsidRDefault="0002628B" w:rsidP="00456D3B">
      <w:pPr>
        <w:tabs>
          <w:tab w:val="left" w:pos="-1134"/>
        </w:tabs>
        <w:ind w:firstLine="709"/>
        <w:jc w:val="both"/>
        <w:rPr>
          <w:bCs/>
          <w:sz w:val="28"/>
          <w:szCs w:val="28"/>
        </w:rPr>
      </w:pPr>
      <w:r>
        <w:rPr>
          <w:b/>
          <w:sz w:val="28"/>
          <w:szCs w:val="28"/>
        </w:rPr>
        <w:t xml:space="preserve">Статья 20. </w:t>
      </w:r>
      <w:r>
        <w:rPr>
          <w:bCs/>
          <w:sz w:val="28"/>
          <w:szCs w:val="28"/>
        </w:rPr>
        <w:t>Полномочия члена комиссии с правом решающего голоса прекращаются досрочно в случае:</w:t>
      </w:r>
    </w:p>
    <w:p w:rsidR="0002628B" w:rsidRDefault="0002628B" w:rsidP="00456D3B">
      <w:pPr>
        <w:tabs>
          <w:tab w:val="left" w:pos="-1134"/>
        </w:tabs>
        <w:ind w:firstLine="709"/>
        <w:jc w:val="both"/>
        <w:rPr>
          <w:bCs/>
          <w:sz w:val="28"/>
          <w:szCs w:val="28"/>
        </w:rPr>
      </w:pPr>
      <w:r>
        <w:rPr>
          <w:bCs/>
          <w:sz w:val="28"/>
          <w:szCs w:val="28"/>
        </w:rPr>
        <w:t>1) подачи членом комиссии заявления в письменной форме о сложении своих полномочий;</w:t>
      </w:r>
    </w:p>
    <w:p w:rsidR="0002628B" w:rsidRDefault="0002628B" w:rsidP="00456D3B">
      <w:pPr>
        <w:tabs>
          <w:tab w:val="left" w:pos="-1134"/>
        </w:tabs>
        <w:ind w:firstLine="709"/>
        <w:jc w:val="both"/>
        <w:rPr>
          <w:bCs/>
          <w:sz w:val="28"/>
          <w:szCs w:val="28"/>
        </w:rPr>
      </w:pPr>
      <w:r>
        <w:rPr>
          <w:bCs/>
          <w:sz w:val="28"/>
          <w:szCs w:val="28"/>
        </w:rPr>
        <w:t>2) утраты членом комиссии гражданства Российской Федерации;</w:t>
      </w:r>
    </w:p>
    <w:p w:rsidR="0002628B" w:rsidRDefault="0002628B" w:rsidP="00456D3B">
      <w:pPr>
        <w:tabs>
          <w:tab w:val="left" w:pos="-1134"/>
        </w:tabs>
        <w:ind w:firstLine="709"/>
        <w:jc w:val="both"/>
        <w:rPr>
          <w:bCs/>
          <w:sz w:val="28"/>
          <w:szCs w:val="28"/>
        </w:rPr>
      </w:pPr>
      <w:r>
        <w:rPr>
          <w:bCs/>
          <w:sz w:val="28"/>
          <w:szCs w:val="28"/>
        </w:rPr>
        <w:t>3) вступления в законную силу в отношении члена комиссии обвинительного приговора суда либо решения (постановления) суда о назначении административного наказания за нарушение законодательства о выборах;</w:t>
      </w:r>
    </w:p>
    <w:p w:rsidR="0002628B" w:rsidRDefault="0002628B" w:rsidP="00456D3B">
      <w:pPr>
        <w:pStyle w:val="ae"/>
        <w:tabs>
          <w:tab w:val="left" w:pos="-1134"/>
        </w:tabs>
        <w:spacing w:before="0" w:line="240" w:lineRule="auto"/>
        <w:rPr>
          <w:rFonts w:ascii="Times New Roman" w:hAnsi="Times New Roman"/>
          <w:bCs/>
        </w:rPr>
      </w:pPr>
      <w:r>
        <w:rPr>
          <w:rFonts w:ascii="Times New Roman" w:hAnsi="Times New Roman"/>
          <w:bCs/>
        </w:rPr>
        <w:lastRenderedPageBreak/>
        <w:t>4) признания члена комиссии решением суда, вступившим в законную силу, недееспособным, ограниченно дееспособным, безвестно отсутствующим или умершим;</w:t>
      </w:r>
    </w:p>
    <w:p w:rsidR="0002628B" w:rsidRDefault="0002628B" w:rsidP="00456D3B">
      <w:pPr>
        <w:tabs>
          <w:tab w:val="left" w:pos="-1134"/>
        </w:tabs>
        <w:ind w:firstLine="709"/>
        <w:jc w:val="both"/>
        <w:rPr>
          <w:bCs/>
          <w:sz w:val="28"/>
          <w:szCs w:val="28"/>
        </w:rPr>
      </w:pPr>
      <w:r>
        <w:rPr>
          <w:bCs/>
          <w:sz w:val="28"/>
          <w:szCs w:val="28"/>
        </w:rPr>
        <w:t xml:space="preserve">5) смерти члена комиссии; </w:t>
      </w:r>
    </w:p>
    <w:p w:rsidR="0002628B" w:rsidRDefault="0002628B" w:rsidP="00456D3B">
      <w:pPr>
        <w:pStyle w:val="af"/>
        <w:ind w:left="0" w:right="0"/>
      </w:pPr>
      <w:r>
        <w:t>6) признания члена комиссии решением суда, вступившим в законную силу, на основании заявления комиссии систематически не выполняющим свои обязанности;</w:t>
      </w:r>
    </w:p>
    <w:p w:rsidR="0002628B" w:rsidRDefault="0002628B" w:rsidP="00456D3B">
      <w:pPr>
        <w:tabs>
          <w:tab w:val="left" w:pos="-1134"/>
        </w:tabs>
        <w:ind w:firstLine="709"/>
        <w:jc w:val="both"/>
        <w:rPr>
          <w:bCs/>
          <w:sz w:val="28"/>
          <w:szCs w:val="28"/>
        </w:rPr>
      </w:pPr>
      <w:r>
        <w:rPr>
          <w:bCs/>
          <w:sz w:val="28"/>
          <w:szCs w:val="28"/>
        </w:rPr>
        <w:t>7) вступления в законную силу решения суда о расформировании комиссии.</w:t>
      </w:r>
    </w:p>
    <w:p w:rsidR="0002628B" w:rsidRDefault="0002628B" w:rsidP="00456D3B">
      <w:pPr>
        <w:pStyle w:val="ae"/>
        <w:tabs>
          <w:tab w:val="left" w:pos="-1134"/>
          <w:tab w:val="right" w:pos="9354"/>
        </w:tabs>
        <w:spacing w:before="0" w:line="240" w:lineRule="auto"/>
        <w:rPr>
          <w:rFonts w:ascii="Times New Roman" w:hAnsi="Times New Roman"/>
          <w:bCs/>
          <w:iCs/>
        </w:rPr>
      </w:pPr>
      <w:r>
        <w:rPr>
          <w:rFonts w:ascii="Times New Roman" w:hAnsi="Times New Roman"/>
          <w:bCs/>
          <w:iCs/>
        </w:rPr>
        <w:t>Полномочия члена комиссии с правом решающего голоса прекращаются также в случае расформирования комиссии в соответствии со статьёй 31 Федерального закона «Об основных гарантиях избирательных прав и права на участие в референдуме граждан Российской Федерации».</w:t>
      </w:r>
    </w:p>
    <w:p w:rsidR="0002628B" w:rsidRDefault="0002628B" w:rsidP="00456D3B">
      <w:pPr>
        <w:tabs>
          <w:tab w:val="left" w:pos="-1134"/>
          <w:tab w:val="right" w:pos="9354"/>
        </w:tabs>
        <w:ind w:firstLine="709"/>
        <w:jc w:val="both"/>
        <w:rPr>
          <w:sz w:val="28"/>
          <w:szCs w:val="28"/>
        </w:rPr>
      </w:pPr>
      <w:r>
        <w:rPr>
          <w:b/>
          <w:sz w:val="28"/>
          <w:szCs w:val="28"/>
        </w:rPr>
        <w:t>Статья 21.</w:t>
      </w:r>
      <w:r>
        <w:rPr>
          <w:sz w:val="28"/>
          <w:szCs w:val="28"/>
        </w:rPr>
        <w:t xml:space="preserve"> Член комиссии с правом совещательного голоса в период, на который распространяются его полномочия, обладает установленными законами правами, связанными с подготовкой и проведением выборов, за исключением прав, указанных в пункте 20 статьи 30 Избирательного кодекса Свердловской области.</w:t>
      </w:r>
    </w:p>
    <w:p w:rsidR="0002628B" w:rsidRDefault="0002628B" w:rsidP="00456D3B">
      <w:pPr>
        <w:tabs>
          <w:tab w:val="left" w:pos="-1134"/>
          <w:tab w:val="right" w:pos="9354"/>
        </w:tabs>
        <w:ind w:firstLine="709"/>
        <w:jc w:val="both"/>
        <w:rPr>
          <w:sz w:val="28"/>
          <w:szCs w:val="28"/>
        </w:rPr>
      </w:pPr>
      <w:r>
        <w:rPr>
          <w:sz w:val="28"/>
          <w:szCs w:val="28"/>
        </w:rPr>
        <w:t>Полномочия члена комиссии с правом совещательного голоса могут быть прекращены по решению лица или органа, назначившего данного члена комиссии, и переданы другому лицу.</w:t>
      </w:r>
    </w:p>
    <w:p w:rsidR="0002628B" w:rsidRDefault="0002628B" w:rsidP="00456D3B">
      <w:pPr>
        <w:tabs>
          <w:tab w:val="left" w:pos="-1134"/>
        </w:tabs>
        <w:ind w:firstLine="709"/>
        <w:jc w:val="both"/>
        <w:rPr>
          <w:sz w:val="28"/>
          <w:szCs w:val="28"/>
        </w:rPr>
      </w:pPr>
      <w:r>
        <w:rPr>
          <w:sz w:val="28"/>
          <w:szCs w:val="28"/>
        </w:rPr>
        <w:t>Член комиссии с правом совещательного голоса по решению председателя или комиссии может с его согласия привлекаться к подготовке вопросов, входящих в компетенцию комиссии.</w:t>
      </w:r>
    </w:p>
    <w:p w:rsidR="0002628B" w:rsidRDefault="0002628B" w:rsidP="00456D3B">
      <w:pPr>
        <w:tabs>
          <w:tab w:val="left" w:pos="-1134"/>
        </w:tabs>
        <w:ind w:firstLine="709"/>
        <w:jc w:val="both"/>
        <w:rPr>
          <w:sz w:val="28"/>
          <w:szCs w:val="28"/>
        </w:rPr>
      </w:pPr>
      <w:r>
        <w:rPr>
          <w:sz w:val="28"/>
          <w:szCs w:val="28"/>
        </w:rPr>
        <w:t>Полномочия члена комиссии с правом совещательного голоса, прекращаются одновременно с прекращением полномочий комиссии.</w:t>
      </w:r>
    </w:p>
    <w:p w:rsidR="0002628B" w:rsidRPr="004D728F" w:rsidRDefault="0002628B" w:rsidP="00456D3B">
      <w:pPr>
        <w:pStyle w:val="ConsNormal"/>
        <w:widowControl/>
        <w:ind w:right="0" w:firstLine="709"/>
        <w:jc w:val="both"/>
        <w:rPr>
          <w:rFonts w:ascii="Times New Roman" w:hAnsi="Times New Roman" w:cs="Times New Roman"/>
          <w:sz w:val="28"/>
          <w:szCs w:val="28"/>
        </w:rPr>
      </w:pPr>
      <w:r w:rsidRPr="004D728F">
        <w:rPr>
          <w:rFonts w:ascii="Times New Roman" w:hAnsi="Times New Roman" w:cs="Times New Roman"/>
          <w:b/>
          <w:sz w:val="28"/>
          <w:szCs w:val="28"/>
        </w:rPr>
        <w:t>Статья 22.</w:t>
      </w:r>
      <w:r w:rsidRPr="004D728F">
        <w:rPr>
          <w:rFonts w:ascii="Times New Roman" w:hAnsi="Times New Roman" w:cs="Times New Roman"/>
          <w:sz w:val="28"/>
          <w:szCs w:val="28"/>
        </w:rPr>
        <w:t xml:space="preserve"> Члену комиссии с правом решающего голоса может производиться дополнительная оплата труда (вознаграждение) за работу в комиссии по подготовке и проведению выборов. </w:t>
      </w:r>
    </w:p>
    <w:p w:rsidR="0002628B" w:rsidRDefault="0002628B" w:rsidP="00456D3B">
      <w:pPr>
        <w:pStyle w:val="ConsNormal"/>
        <w:widowControl/>
        <w:ind w:right="0" w:firstLine="709"/>
        <w:jc w:val="both"/>
        <w:rPr>
          <w:rFonts w:ascii="Times New Roman" w:hAnsi="Times New Roman"/>
          <w:sz w:val="28"/>
          <w:szCs w:val="28"/>
        </w:rPr>
      </w:pPr>
      <w:r w:rsidRPr="004D728F">
        <w:rPr>
          <w:rFonts w:ascii="Times New Roman" w:hAnsi="Times New Roman" w:cs="Times New Roman"/>
          <w:sz w:val="28"/>
          <w:szCs w:val="28"/>
        </w:rPr>
        <w:t>За членом комиссии с правом решающего голоса, освобожденным на основании представления комиссии от основной работы на период подготовки и проведения выборов, сохраняется основное место работы (должность), и ему выплачивается компенсация за период, в течение</w:t>
      </w:r>
      <w:r>
        <w:rPr>
          <w:rFonts w:ascii="Times New Roman" w:hAnsi="Times New Roman"/>
          <w:sz w:val="28"/>
          <w:szCs w:val="28"/>
        </w:rPr>
        <w:t xml:space="preserve"> которого он был освобожден от основной работы. </w:t>
      </w:r>
    </w:p>
    <w:p w:rsidR="0002628B" w:rsidRDefault="0002628B" w:rsidP="00456D3B">
      <w:pPr>
        <w:pStyle w:val="ConsNormal"/>
        <w:widowControl/>
        <w:ind w:right="0" w:firstLine="709"/>
        <w:jc w:val="both"/>
        <w:rPr>
          <w:rFonts w:ascii="Times New Roman" w:hAnsi="Times New Roman"/>
          <w:sz w:val="28"/>
          <w:szCs w:val="28"/>
        </w:rPr>
      </w:pPr>
      <w:r>
        <w:rPr>
          <w:rFonts w:ascii="Times New Roman" w:hAnsi="Times New Roman"/>
          <w:sz w:val="28"/>
          <w:szCs w:val="28"/>
        </w:rPr>
        <w:t>Размеры и порядок выплаты компенсации и дополнительной оплаты труда (вознаграждения) устанавливаются комиссией, организующей соответствующие выборы, за счёт и в пределах бюджетных средств, выделенных на проведение этих выборов.</w:t>
      </w:r>
    </w:p>
    <w:p w:rsidR="0002628B" w:rsidRDefault="0002628B" w:rsidP="00456D3B">
      <w:pPr>
        <w:pStyle w:val="ConsNormal"/>
        <w:widowControl/>
        <w:ind w:right="0" w:firstLine="709"/>
        <w:jc w:val="both"/>
        <w:rPr>
          <w:rFonts w:ascii="Times New Roman" w:hAnsi="Times New Roman"/>
          <w:sz w:val="28"/>
          <w:szCs w:val="28"/>
        </w:rPr>
      </w:pPr>
      <w:r>
        <w:rPr>
          <w:rFonts w:ascii="Times New Roman" w:hAnsi="Times New Roman"/>
          <w:sz w:val="28"/>
          <w:szCs w:val="28"/>
        </w:rPr>
        <w:t>Член комиссии с правом решающего голоса до окончания срока своих полномочий, член комиссии с правом совещательного голоса в период избирательной кампании не могут быть уволены с работы по инициативе работодателя или без их согласия переведены на другую работу.</w:t>
      </w:r>
    </w:p>
    <w:p w:rsidR="0002628B" w:rsidRDefault="0002628B" w:rsidP="00456D3B">
      <w:pPr>
        <w:ind w:firstLine="709"/>
        <w:jc w:val="center"/>
        <w:rPr>
          <w:b/>
          <w:sz w:val="28"/>
          <w:szCs w:val="28"/>
        </w:rPr>
      </w:pPr>
    </w:p>
    <w:p w:rsidR="009C792C" w:rsidRDefault="0002628B" w:rsidP="009C792C">
      <w:pPr>
        <w:jc w:val="center"/>
        <w:rPr>
          <w:sz w:val="28"/>
          <w:szCs w:val="28"/>
        </w:rPr>
      </w:pPr>
      <w:r>
        <w:rPr>
          <w:b/>
          <w:sz w:val="28"/>
          <w:szCs w:val="28"/>
        </w:rPr>
        <w:t>Раздел 4. Порядок проведения заседаний</w:t>
      </w:r>
      <w:r>
        <w:rPr>
          <w:sz w:val="28"/>
          <w:szCs w:val="28"/>
        </w:rPr>
        <w:t xml:space="preserve"> </w:t>
      </w:r>
    </w:p>
    <w:p w:rsidR="0002628B" w:rsidRDefault="0002628B" w:rsidP="009C792C">
      <w:pPr>
        <w:jc w:val="center"/>
        <w:rPr>
          <w:b/>
          <w:sz w:val="28"/>
          <w:szCs w:val="28"/>
        </w:rPr>
      </w:pPr>
      <w:r>
        <w:rPr>
          <w:b/>
          <w:sz w:val="28"/>
          <w:szCs w:val="28"/>
        </w:rPr>
        <w:t>окружной избирательной комиссии</w:t>
      </w:r>
    </w:p>
    <w:p w:rsidR="0002628B" w:rsidRDefault="0002628B" w:rsidP="00456D3B">
      <w:pPr>
        <w:ind w:firstLine="709"/>
        <w:jc w:val="both"/>
        <w:rPr>
          <w:sz w:val="28"/>
          <w:szCs w:val="28"/>
        </w:rPr>
      </w:pPr>
      <w:r>
        <w:rPr>
          <w:b/>
          <w:sz w:val="28"/>
          <w:szCs w:val="28"/>
        </w:rPr>
        <w:lastRenderedPageBreak/>
        <w:t>Статья 23.</w:t>
      </w:r>
      <w:r>
        <w:rPr>
          <w:sz w:val="28"/>
          <w:szCs w:val="28"/>
        </w:rPr>
        <w:t xml:space="preserve"> Комиссия собирается на свое первое заседание </w:t>
      </w:r>
      <w:r w:rsidR="00AF1A23">
        <w:rPr>
          <w:sz w:val="28"/>
          <w:szCs w:val="28"/>
        </w:rPr>
        <w:t xml:space="preserve">в срок, установленный </w:t>
      </w:r>
      <w:r w:rsidR="009921C9">
        <w:rPr>
          <w:sz w:val="28"/>
          <w:szCs w:val="28"/>
        </w:rPr>
        <w:t>Верхнепышминской городской территориальной избирательной комиссией</w:t>
      </w:r>
      <w:r>
        <w:rPr>
          <w:sz w:val="28"/>
          <w:szCs w:val="28"/>
        </w:rPr>
        <w:t xml:space="preserve"> </w:t>
      </w:r>
      <w:r w:rsidR="00AF1A23">
        <w:rPr>
          <w:sz w:val="28"/>
          <w:szCs w:val="28"/>
        </w:rPr>
        <w:t xml:space="preserve">в </w:t>
      </w:r>
      <w:r w:rsidR="009921C9">
        <w:rPr>
          <w:sz w:val="28"/>
          <w:szCs w:val="28"/>
        </w:rPr>
        <w:t xml:space="preserve">решении </w:t>
      </w:r>
      <w:r>
        <w:rPr>
          <w:sz w:val="28"/>
          <w:szCs w:val="28"/>
        </w:rPr>
        <w:t>о формировании комиссии. Комиссия правомочна приступить к работе, если её состав сформирован не менее чем на две трети от установленного состава.</w:t>
      </w:r>
    </w:p>
    <w:p w:rsidR="0002628B" w:rsidRDefault="0002628B" w:rsidP="00456D3B">
      <w:pPr>
        <w:ind w:firstLine="709"/>
        <w:jc w:val="both"/>
        <w:rPr>
          <w:sz w:val="28"/>
          <w:szCs w:val="28"/>
        </w:rPr>
      </w:pPr>
      <w:r>
        <w:rPr>
          <w:b/>
          <w:sz w:val="28"/>
          <w:szCs w:val="28"/>
        </w:rPr>
        <w:t>Статья 24.</w:t>
      </w:r>
      <w:r>
        <w:rPr>
          <w:sz w:val="28"/>
          <w:szCs w:val="28"/>
        </w:rPr>
        <w:t xml:space="preserve"> Первое заседание комиссии</w:t>
      </w:r>
      <w:r w:rsidR="00E01D30">
        <w:rPr>
          <w:sz w:val="28"/>
          <w:szCs w:val="28"/>
        </w:rPr>
        <w:t xml:space="preserve"> открывает и ведёт назначенный </w:t>
      </w:r>
      <w:r w:rsidR="009921C9">
        <w:rPr>
          <w:sz w:val="28"/>
          <w:szCs w:val="28"/>
        </w:rPr>
        <w:t>Верхнепышминской городской территориальной избирательной комиссией</w:t>
      </w:r>
      <w:r>
        <w:rPr>
          <w:sz w:val="28"/>
          <w:szCs w:val="28"/>
        </w:rPr>
        <w:t xml:space="preserve"> председатель комиссии.</w:t>
      </w:r>
    </w:p>
    <w:p w:rsidR="0002628B" w:rsidRDefault="0002628B" w:rsidP="00456D3B">
      <w:pPr>
        <w:ind w:firstLine="709"/>
        <w:jc w:val="both"/>
        <w:rPr>
          <w:sz w:val="28"/>
          <w:szCs w:val="28"/>
        </w:rPr>
      </w:pPr>
      <w:r>
        <w:rPr>
          <w:sz w:val="28"/>
          <w:szCs w:val="28"/>
        </w:rPr>
        <w:t>На первом заседании комиссии:</w:t>
      </w:r>
    </w:p>
    <w:p w:rsidR="0002628B" w:rsidRDefault="0002628B" w:rsidP="00456D3B">
      <w:pPr>
        <w:ind w:firstLine="709"/>
        <w:jc w:val="both"/>
        <w:rPr>
          <w:sz w:val="28"/>
          <w:szCs w:val="28"/>
        </w:rPr>
      </w:pPr>
      <w:r>
        <w:rPr>
          <w:sz w:val="28"/>
          <w:szCs w:val="28"/>
        </w:rPr>
        <w:t>1) председатель комиссии представляет членов комиссии с правом решающего голоса, назначенных в соответствии с Избирательным</w:t>
      </w:r>
      <w:r w:rsidR="00E01D30">
        <w:rPr>
          <w:sz w:val="28"/>
          <w:szCs w:val="28"/>
        </w:rPr>
        <w:t xml:space="preserve"> кодексом Свердловской области </w:t>
      </w:r>
      <w:r w:rsidR="00DE10EF">
        <w:rPr>
          <w:sz w:val="28"/>
          <w:szCs w:val="28"/>
        </w:rPr>
        <w:t>Верхнепышминской городской территориальной избирательной комиссией.</w:t>
      </w:r>
    </w:p>
    <w:p w:rsidR="0002628B" w:rsidRDefault="0002628B" w:rsidP="00456D3B">
      <w:pPr>
        <w:pStyle w:val="a3"/>
        <w:spacing w:after="0"/>
        <w:ind w:left="0" w:firstLine="709"/>
        <w:jc w:val="both"/>
        <w:rPr>
          <w:sz w:val="28"/>
          <w:szCs w:val="28"/>
        </w:rPr>
      </w:pPr>
      <w:r>
        <w:rPr>
          <w:sz w:val="28"/>
          <w:szCs w:val="28"/>
        </w:rPr>
        <w:t>2) проводятся выборы заместителя председателя и секретаря комиссии в порядке, установленном настоящим Регламентом;</w:t>
      </w:r>
    </w:p>
    <w:p w:rsidR="0002628B" w:rsidRDefault="0002628B" w:rsidP="00456D3B">
      <w:pPr>
        <w:pStyle w:val="a3"/>
        <w:spacing w:after="0"/>
        <w:ind w:left="0" w:firstLine="709"/>
        <w:jc w:val="both"/>
        <w:rPr>
          <w:sz w:val="28"/>
          <w:szCs w:val="28"/>
        </w:rPr>
      </w:pPr>
      <w:r>
        <w:rPr>
          <w:sz w:val="28"/>
          <w:szCs w:val="28"/>
        </w:rPr>
        <w:t>3) распределяются обязанности между членами комиссии.</w:t>
      </w:r>
    </w:p>
    <w:p w:rsidR="0002628B" w:rsidRDefault="0002628B" w:rsidP="00456D3B">
      <w:pPr>
        <w:tabs>
          <w:tab w:val="left" w:pos="0"/>
        </w:tabs>
        <w:ind w:firstLine="709"/>
        <w:jc w:val="both"/>
        <w:rPr>
          <w:sz w:val="28"/>
          <w:szCs w:val="28"/>
        </w:rPr>
      </w:pPr>
      <w:r>
        <w:rPr>
          <w:b/>
          <w:sz w:val="28"/>
          <w:szCs w:val="28"/>
        </w:rPr>
        <w:t>Статья 25.</w:t>
      </w:r>
      <w:r>
        <w:rPr>
          <w:sz w:val="28"/>
          <w:szCs w:val="28"/>
        </w:rPr>
        <w:t xml:space="preserve"> Заседание комиссии является правомочным, если на нём присутствуют большинство от установленного числа членов комиссии с правом решающего голоса.</w:t>
      </w:r>
    </w:p>
    <w:p w:rsidR="0002628B" w:rsidRDefault="0002628B" w:rsidP="00456D3B">
      <w:pPr>
        <w:tabs>
          <w:tab w:val="left" w:pos="0"/>
        </w:tabs>
        <w:ind w:firstLine="709"/>
        <w:jc w:val="both"/>
        <w:rPr>
          <w:sz w:val="28"/>
          <w:szCs w:val="28"/>
        </w:rPr>
      </w:pPr>
      <w:r>
        <w:rPr>
          <w:b/>
          <w:sz w:val="28"/>
          <w:szCs w:val="28"/>
        </w:rPr>
        <w:t>Статья 26.</w:t>
      </w:r>
      <w:r>
        <w:rPr>
          <w:sz w:val="28"/>
          <w:szCs w:val="28"/>
        </w:rPr>
        <w:t xml:space="preserve"> Комиссия вправе рассмотреть любой вопрос, входящий в её компетенцию.</w:t>
      </w:r>
    </w:p>
    <w:p w:rsidR="0002628B" w:rsidRDefault="0002628B" w:rsidP="00456D3B">
      <w:pPr>
        <w:tabs>
          <w:tab w:val="left" w:pos="0"/>
        </w:tabs>
        <w:ind w:firstLine="709"/>
        <w:jc w:val="both"/>
        <w:rPr>
          <w:sz w:val="28"/>
          <w:szCs w:val="28"/>
        </w:rPr>
      </w:pPr>
      <w:r>
        <w:rPr>
          <w:b/>
          <w:sz w:val="28"/>
          <w:szCs w:val="28"/>
        </w:rPr>
        <w:t>Статья 27.</w:t>
      </w:r>
      <w:r>
        <w:rPr>
          <w:sz w:val="28"/>
          <w:szCs w:val="28"/>
        </w:rPr>
        <w:t xml:space="preserve"> Исключительно на заседаниях комиссии решаются вопросы:</w:t>
      </w:r>
    </w:p>
    <w:p w:rsidR="0002628B" w:rsidRDefault="0002628B" w:rsidP="00456D3B">
      <w:pPr>
        <w:tabs>
          <w:tab w:val="left" w:pos="0"/>
        </w:tabs>
        <w:ind w:firstLine="709"/>
        <w:jc w:val="both"/>
        <w:rPr>
          <w:sz w:val="28"/>
          <w:szCs w:val="28"/>
        </w:rPr>
      </w:pPr>
      <w:r>
        <w:rPr>
          <w:sz w:val="28"/>
          <w:szCs w:val="28"/>
        </w:rPr>
        <w:t xml:space="preserve">1) избрания на должности либо освобождения от должности  заместителя председателя и секретаря комиссии, внесения предложений по кандидатурам на указанные должности; </w:t>
      </w:r>
    </w:p>
    <w:p w:rsidR="0002628B" w:rsidRDefault="0002628B" w:rsidP="00456D3B">
      <w:pPr>
        <w:tabs>
          <w:tab w:val="left" w:pos="0"/>
        </w:tabs>
        <w:ind w:firstLine="709"/>
        <w:jc w:val="both"/>
        <w:rPr>
          <w:sz w:val="28"/>
          <w:szCs w:val="28"/>
        </w:rPr>
      </w:pPr>
      <w:r>
        <w:rPr>
          <w:sz w:val="28"/>
          <w:szCs w:val="28"/>
        </w:rPr>
        <w:t>2) утверждения планов работы комиссии;</w:t>
      </w:r>
    </w:p>
    <w:p w:rsidR="0002628B" w:rsidRDefault="0002628B" w:rsidP="00456D3B">
      <w:pPr>
        <w:tabs>
          <w:tab w:val="left" w:pos="0"/>
        </w:tabs>
        <w:ind w:firstLine="709"/>
        <w:jc w:val="both"/>
        <w:rPr>
          <w:sz w:val="28"/>
          <w:szCs w:val="28"/>
        </w:rPr>
      </w:pPr>
      <w:r>
        <w:rPr>
          <w:sz w:val="28"/>
          <w:szCs w:val="28"/>
        </w:rPr>
        <w:t>3) принятия Регламента комиссии, внесения в него изменений и дополнений;</w:t>
      </w:r>
    </w:p>
    <w:p w:rsidR="0002628B" w:rsidRDefault="0002628B" w:rsidP="00456D3B">
      <w:pPr>
        <w:tabs>
          <w:tab w:val="left" w:pos="0"/>
        </w:tabs>
        <w:ind w:firstLine="709"/>
        <w:jc w:val="both"/>
        <w:rPr>
          <w:sz w:val="28"/>
          <w:szCs w:val="28"/>
        </w:rPr>
      </w:pPr>
      <w:r>
        <w:rPr>
          <w:sz w:val="28"/>
          <w:szCs w:val="28"/>
        </w:rPr>
        <w:t>4) распределения обязанностей между членами комиссии;</w:t>
      </w:r>
    </w:p>
    <w:p w:rsidR="0002628B" w:rsidRDefault="0002628B" w:rsidP="00456D3B">
      <w:pPr>
        <w:tabs>
          <w:tab w:val="left" w:pos="0"/>
        </w:tabs>
        <w:ind w:firstLine="709"/>
        <w:jc w:val="both"/>
        <w:rPr>
          <w:sz w:val="28"/>
          <w:szCs w:val="28"/>
        </w:rPr>
      </w:pPr>
      <w:r>
        <w:rPr>
          <w:sz w:val="28"/>
          <w:szCs w:val="28"/>
        </w:rPr>
        <w:t>5) регистрации кандидатов в депутаты Думы</w:t>
      </w:r>
      <w:r w:rsidR="00DE10EF">
        <w:rPr>
          <w:sz w:val="28"/>
          <w:szCs w:val="28"/>
        </w:rPr>
        <w:t xml:space="preserve"> городского округа Верхняя Пышма</w:t>
      </w:r>
      <w:r>
        <w:rPr>
          <w:sz w:val="28"/>
          <w:szCs w:val="28"/>
        </w:rPr>
        <w:t>;</w:t>
      </w:r>
    </w:p>
    <w:p w:rsidR="0002628B" w:rsidRDefault="0002628B" w:rsidP="00456D3B">
      <w:pPr>
        <w:tabs>
          <w:tab w:val="left" w:pos="0"/>
        </w:tabs>
        <w:ind w:firstLine="709"/>
        <w:jc w:val="both"/>
        <w:rPr>
          <w:sz w:val="28"/>
          <w:szCs w:val="28"/>
        </w:rPr>
      </w:pPr>
      <w:r>
        <w:rPr>
          <w:sz w:val="28"/>
          <w:szCs w:val="28"/>
        </w:rPr>
        <w:t>6) финансового обеспечения подготовки и проведения выборов;</w:t>
      </w:r>
    </w:p>
    <w:p w:rsidR="0002628B" w:rsidRDefault="0002628B" w:rsidP="00456D3B">
      <w:pPr>
        <w:tabs>
          <w:tab w:val="left" w:pos="0"/>
        </w:tabs>
        <w:ind w:firstLine="709"/>
        <w:jc w:val="both"/>
        <w:rPr>
          <w:sz w:val="28"/>
          <w:szCs w:val="28"/>
        </w:rPr>
      </w:pPr>
      <w:r>
        <w:rPr>
          <w:sz w:val="28"/>
          <w:szCs w:val="28"/>
        </w:rPr>
        <w:t xml:space="preserve">7) определения результатов выборов на территории избирательного округа, </w:t>
      </w:r>
    </w:p>
    <w:p w:rsidR="0002628B" w:rsidRDefault="0002628B" w:rsidP="00456D3B">
      <w:pPr>
        <w:tabs>
          <w:tab w:val="left" w:pos="0"/>
        </w:tabs>
        <w:ind w:firstLine="709"/>
        <w:jc w:val="both"/>
        <w:rPr>
          <w:sz w:val="28"/>
          <w:szCs w:val="28"/>
        </w:rPr>
      </w:pPr>
      <w:r>
        <w:rPr>
          <w:sz w:val="28"/>
          <w:szCs w:val="28"/>
        </w:rPr>
        <w:t>8) о признании выборов на территории избирательного округа несостоявшимися или недействительными;</w:t>
      </w:r>
    </w:p>
    <w:p w:rsidR="0002628B" w:rsidRDefault="0002628B" w:rsidP="00456D3B">
      <w:pPr>
        <w:tabs>
          <w:tab w:val="left" w:pos="0"/>
        </w:tabs>
        <w:ind w:firstLine="709"/>
        <w:jc w:val="both"/>
        <w:rPr>
          <w:sz w:val="28"/>
          <w:szCs w:val="28"/>
        </w:rPr>
      </w:pPr>
      <w:r>
        <w:rPr>
          <w:sz w:val="28"/>
          <w:szCs w:val="28"/>
        </w:rPr>
        <w:t>9) об обращении в суд с заявлениями и исками;</w:t>
      </w:r>
    </w:p>
    <w:p w:rsidR="0002628B" w:rsidRDefault="0002628B" w:rsidP="00456D3B">
      <w:pPr>
        <w:tabs>
          <w:tab w:val="left" w:pos="0"/>
        </w:tabs>
        <w:ind w:firstLine="709"/>
        <w:jc w:val="both"/>
        <w:rPr>
          <w:sz w:val="28"/>
          <w:szCs w:val="28"/>
        </w:rPr>
      </w:pPr>
      <w:r>
        <w:rPr>
          <w:sz w:val="28"/>
          <w:szCs w:val="28"/>
        </w:rPr>
        <w:t>10) утверждения составов рабочих групп и положений;</w:t>
      </w:r>
    </w:p>
    <w:p w:rsidR="0002628B" w:rsidRDefault="0002628B" w:rsidP="00456D3B">
      <w:pPr>
        <w:tabs>
          <w:tab w:val="left" w:pos="0"/>
        </w:tabs>
        <w:ind w:firstLine="709"/>
        <w:jc w:val="both"/>
        <w:rPr>
          <w:sz w:val="28"/>
          <w:szCs w:val="28"/>
        </w:rPr>
      </w:pPr>
      <w:r>
        <w:rPr>
          <w:sz w:val="28"/>
          <w:szCs w:val="28"/>
        </w:rPr>
        <w:t>11) иные вопросы, предусмотренные федеральными законами и законами Свердловской области.</w:t>
      </w:r>
    </w:p>
    <w:p w:rsidR="0002628B" w:rsidRDefault="0002628B" w:rsidP="00456D3B">
      <w:pPr>
        <w:pStyle w:val="a3"/>
        <w:tabs>
          <w:tab w:val="left" w:pos="0"/>
        </w:tabs>
        <w:spacing w:after="0"/>
        <w:ind w:left="0" w:firstLine="709"/>
        <w:jc w:val="both"/>
        <w:rPr>
          <w:sz w:val="28"/>
          <w:szCs w:val="28"/>
        </w:rPr>
      </w:pPr>
      <w:r>
        <w:rPr>
          <w:sz w:val="28"/>
          <w:szCs w:val="28"/>
        </w:rPr>
        <w:t>Комиссия по требованию любого её члена обязана проводить голосование по любым вопросам, входящим в её компетенцию и рассматриваемым комиссией на заседании в соответствии с утвержденной повесткой дня.</w:t>
      </w:r>
    </w:p>
    <w:p w:rsidR="0002628B" w:rsidRDefault="0002628B" w:rsidP="00456D3B">
      <w:pPr>
        <w:pStyle w:val="ConsNormal"/>
        <w:widowControl/>
        <w:ind w:right="0" w:firstLine="709"/>
        <w:jc w:val="both"/>
        <w:rPr>
          <w:rFonts w:ascii="Times New Roman" w:hAnsi="Times New Roman"/>
          <w:sz w:val="28"/>
          <w:szCs w:val="28"/>
        </w:rPr>
      </w:pPr>
      <w:r>
        <w:rPr>
          <w:rFonts w:ascii="Times New Roman" w:hAnsi="Times New Roman"/>
          <w:b/>
          <w:sz w:val="28"/>
          <w:szCs w:val="28"/>
        </w:rPr>
        <w:lastRenderedPageBreak/>
        <w:t>Статья 28.</w:t>
      </w:r>
      <w:r>
        <w:rPr>
          <w:rFonts w:ascii="Times New Roman" w:hAnsi="Times New Roman"/>
          <w:sz w:val="28"/>
          <w:szCs w:val="28"/>
        </w:rPr>
        <w:t xml:space="preserve"> Заседания комиссии проводятся открыто и гласно. На всех заседаниях комиссии, а также при осуществлении комиссией работы со списками избирателей, протоколами об итогах голосования вправе присутствовать члены вышестоящих комиссий, кандидат, зарегистрированный комиссией, или его доверенное лицо. </w:t>
      </w:r>
    </w:p>
    <w:p w:rsidR="0002628B" w:rsidRDefault="0002628B" w:rsidP="00456D3B">
      <w:pPr>
        <w:pStyle w:val="ConsNormal"/>
        <w:widowControl/>
        <w:ind w:right="0" w:firstLine="709"/>
        <w:jc w:val="both"/>
        <w:rPr>
          <w:rFonts w:ascii="Times New Roman" w:hAnsi="Times New Roman"/>
          <w:sz w:val="28"/>
          <w:szCs w:val="28"/>
        </w:rPr>
      </w:pPr>
      <w:r>
        <w:rPr>
          <w:rFonts w:ascii="Times New Roman" w:hAnsi="Times New Roman"/>
          <w:sz w:val="28"/>
          <w:szCs w:val="28"/>
        </w:rPr>
        <w:t>Для присутствия на заседаниях комиссии и при осуществлении ею работы с указанными избирательными документами указанным лицам не требуется дополнительное разрешение. Комиссия обязана обеспечить оповещение и возможность свободного доступа указанных лиц на свои заседания и к работе с указанными избирательными документами.</w:t>
      </w:r>
    </w:p>
    <w:p w:rsidR="0002628B" w:rsidRDefault="0002628B" w:rsidP="00456D3B">
      <w:pPr>
        <w:pStyle w:val="ConsNormal"/>
        <w:widowControl/>
        <w:ind w:right="0" w:firstLine="709"/>
        <w:jc w:val="both"/>
        <w:rPr>
          <w:rFonts w:ascii="Times New Roman" w:hAnsi="Times New Roman"/>
          <w:sz w:val="28"/>
          <w:szCs w:val="28"/>
        </w:rPr>
      </w:pPr>
      <w:r>
        <w:rPr>
          <w:rFonts w:ascii="Times New Roman" w:hAnsi="Times New Roman"/>
          <w:sz w:val="28"/>
          <w:szCs w:val="28"/>
        </w:rPr>
        <w:t>На всех заседаниях комиссии и при осуществлении ею работы с указанными документами, а также при подсчете голосов избирателей вправе присутствовать представители средств массовой информации.</w:t>
      </w:r>
    </w:p>
    <w:p w:rsidR="0002628B" w:rsidRDefault="0002628B" w:rsidP="00456D3B">
      <w:pPr>
        <w:pStyle w:val="ae"/>
        <w:tabs>
          <w:tab w:val="left" w:pos="0"/>
        </w:tabs>
        <w:spacing w:before="0" w:line="240" w:lineRule="auto"/>
        <w:rPr>
          <w:rFonts w:ascii="Times New Roman" w:hAnsi="Times New Roman"/>
          <w:bCs/>
        </w:rPr>
      </w:pPr>
      <w:r>
        <w:rPr>
          <w:rFonts w:ascii="Times New Roman" w:hAnsi="Times New Roman"/>
          <w:bCs/>
        </w:rPr>
        <w:t xml:space="preserve">На заседания могут приглашаться члены участковых избирательных комиссий, представители органов местного самоуправления, общественных объединений, ученые, эксперты, специалисты для предоставления сведений, необходимых по рассматриваемым комиссией вопросам. </w:t>
      </w:r>
    </w:p>
    <w:p w:rsidR="0002628B" w:rsidRDefault="0002628B" w:rsidP="00456D3B">
      <w:pPr>
        <w:tabs>
          <w:tab w:val="left" w:pos="0"/>
        </w:tabs>
        <w:ind w:firstLine="709"/>
        <w:jc w:val="both"/>
        <w:rPr>
          <w:sz w:val="28"/>
          <w:szCs w:val="28"/>
        </w:rPr>
      </w:pPr>
      <w:r>
        <w:rPr>
          <w:b/>
          <w:sz w:val="28"/>
          <w:szCs w:val="28"/>
        </w:rPr>
        <w:t>Статья 29.</w:t>
      </w:r>
      <w:r>
        <w:rPr>
          <w:sz w:val="28"/>
          <w:szCs w:val="28"/>
        </w:rPr>
        <w:t xml:space="preserve"> Заседания комиссии проводятся в соответствии с планом её работы. Заседания комиссии созываются по инициативе председателя комиссии или по требованию не менее чем одной трети от установленного числа членов комиссии.</w:t>
      </w:r>
    </w:p>
    <w:p w:rsidR="0002628B" w:rsidRDefault="0002628B" w:rsidP="00456D3B">
      <w:pPr>
        <w:tabs>
          <w:tab w:val="left" w:pos="0"/>
        </w:tabs>
        <w:ind w:firstLine="709"/>
        <w:jc w:val="both"/>
        <w:rPr>
          <w:sz w:val="28"/>
          <w:szCs w:val="28"/>
        </w:rPr>
      </w:pPr>
      <w:r>
        <w:rPr>
          <w:sz w:val="28"/>
          <w:szCs w:val="28"/>
        </w:rPr>
        <w:t>До начала заседания проводится регистрация членов комиссии, результаты которой оглашаются председательствующим перед открытием заседания.</w:t>
      </w:r>
    </w:p>
    <w:p w:rsidR="0002628B" w:rsidRDefault="0002628B" w:rsidP="00456D3B">
      <w:pPr>
        <w:tabs>
          <w:tab w:val="left" w:pos="0"/>
        </w:tabs>
        <w:ind w:firstLine="709"/>
        <w:jc w:val="both"/>
        <w:rPr>
          <w:sz w:val="28"/>
          <w:szCs w:val="28"/>
        </w:rPr>
      </w:pPr>
      <w:r>
        <w:rPr>
          <w:b/>
          <w:sz w:val="28"/>
          <w:szCs w:val="28"/>
        </w:rPr>
        <w:t>Статья 30.</w:t>
      </w:r>
      <w:r>
        <w:rPr>
          <w:sz w:val="28"/>
          <w:szCs w:val="28"/>
        </w:rPr>
        <w:t xml:space="preserve"> Председательствующий на заседании комиссии:</w:t>
      </w:r>
    </w:p>
    <w:p w:rsidR="0002628B" w:rsidRDefault="0002628B" w:rsidP="00456D3B">
      <w:pPr>
        <w:tabs>
          <w:tab w:val="left" w:pos="0"/>
        </w:tabs>
        <w:ind w:firstLine="709"/>
        <w:jc w:val="both"/>
        <w:rPr>
          <w:sz w:val="28"/>
          <w:szCs w:val="28"/>
        </w:rPr>
      </w:pPr>
      <w:r>
        <w:rPr>
          <w:sz w:val="28"/>
          <w:szCs w:val="28"/>
        </w:rPr>
        <w:t>1) ведёт заседание комиссии;</w:t>
      </w:r>
    </w:p>
    <w:p w:rsidR="0002628B" w:rsidRDefault="0002628B" w:rsidP="00456D3B">
      <w:pPr>
        <w:pStyle w:val="a3"/>
        <w:tabs>
          <w:tab w:val="left" w:pos="0"/>
        </w:tabs>
        <w:spacing w:after="0"/>
        <w:ind w:left="0" w:firstLine="709"/>
        <w:jc w:val="both"/>
        <w:rPr>
          <w:sz w:val="28"/>
          <w:szCs w:val="28"/>
        </w:rPr>
      </w:pPr>
      <w:r>
        <w:rPr>
          <w:sz w:val="28"/>
          <w:szCs w:val="28"/>
        </w:rPr>
        <w:t>2) организует обсуждение вопросов повестки дня заседания комиссии, ставит их на голосование;</w:t>
      </w:r>
    </w:p>
    <w:p w:rsidR="0002628B" w:rsidRDefault="0002628B" w:rsidP="00456D3B">
      <w:pPr>
        <w:tabs>
          <w:tab w:val="left" w:pos="0"/>
        </w:tabs>
        <w:ind w:firstLine="709"/>
        <w:jc w:val="both"/>
        <w:rPr>
          <w:sz w:val="28"/>
          <w:szCs w:val="28"/>
        </w:rPr>
      </w:pPr>
      <w:r>
        <w:rPr>
          <w:sz w:val="28"/>
          <w:szCs w:val="28"/>
        </w:rPr>
        <w:t>3) предоставляет слово для выступления членам комиссии в порядке очередности поступивших заявок, а также приглашенным лицам;</w:t>
      </w:r>
    </w:p>
    <w:p w:rsidR="0002628B" w:rsidRDefault="0002628B" w:rsidP="00456D3B">
      <w:pPr>
        <w:tabs>
          <w:tab w:val="left" w:pos="0"/>
        </w:tabs>
        <w:ind w:firstLine="709"/>
        <w:jc w:val="both"/>
        <w:rPr>
          <w:sz w:val="28"/>
          <w:szCs w:val="28"/>
        </w:rPr>
      </w:pPr>
      <w:r>
        <w:rPr>
          <w:sz w:val="28"/>
          <w:szCs w:val="28"/>
        </w:rPr>
        <w:t>4) ставит на голосование в порядке поступления все предложения членов комиссии;</w:t>
      </w:r>
    </w:p>
    <w:p w:rsidR="0002628B" w:rsidRDefault="0002628B" w:rsidP="00456D3B">
      <w:pPr>
        <w:tabs>
          <w:tab w:val="left" w:pos="0"/>
        </w:tabs>
        <w:ind w:firstLine="709"/>
        <w:jc w:val="both"/>
        <w:rPr>
          <w:sz w:val="28"/>
          <w:szCs w:val="28"/>
        </w:rPr>
      </w:pPr>
      <w:r>
        <w:rPr>
          <w:sz w:val="28"/>
          <w:szCs w:val="28"/>
        </w:rPr>
        <w:t>5) организует голосование и подсчёт голосов, оглашает результаты голосования;</w:t>
      </w:r>
    </w:p>
    <w:p w:rsidR="0002628B" w:rsidRDefault="0002628B" w:rsidP="00456D3B">
      <w:pPr>
        <w:tabs>
          <w:tab w:val="left" w:pos="0"/>
        </w:tabs>
        <w:ind w:firstLine="709"/>
        <w:jc w:val="both"/>
        <w:rPr>
          <w:sz w:val="28"/>
          <w:szCs w:val="28"/>
        </w:rPr>
      </w:pPr>
      <w:r>
        <w:rPr>
          <w:sz w:val="28"/>
          <w:szCs w:val="28"/>
        </w:rPr>
        <w:t>6) обеспечивает соблюдение положений настоящего Регламента членами комиссии и приглашенными лицами;</w:t>
      </w:r>
    </w:p>
    <w:p w:rsidR="0002628B" w:rsidRDefault="0002628B" w:rsidP="00456D3B">
      <w:pPr>
        <w:tabs>
          <w:tab w:val="left" w:pos="0"/>
        </w:tabs>
        <w:ind w:firstLine="709"/>
        <w:jc w:val="both"/>
        <w:rPr>
          <w:sz w:val="28"/>
          <w:szCs w:val="28"/>
        </w:rPr>
      </w:pPr>
      <w:r>
        <w:rPr>
          <w:sz w:val="28"/>
          <w:szCs w:val="28"/>
        </w:rPr>
        <w:t>7) может удалить из зала заседаний приглашенных лиц, мешающих работе комиссии;</w:t>
      </w:r>
    </w:p>
    <w:p w:rsidR="0002628B" w:rsidRDefault="0002628B" w:rsidP="00456D3B">
      <w:pPr>
        <w:tabs>
          <w:tab w:val="left" w:pos="0"/>
        </w:tabs>
        <w:ind w:firstLine="709"/>
        <w:jc w:val="both"/>
        <w:rPr>
          <w:sz w:val="28"/>
          <w:szCs w:val="28"/>
        </w:rPr>
      </w:pPr>
      <w:r>
        <w:rPr>
          <w:sz w:val="28"/>
          <w:szCs w:val="28"/>
        </w:rPr>
        <w:t>8) лишает слова лиц, нарушающих настоящий Регламент.</w:t>
      </w:r>
    </w:p>
    <w:p w:rsidR="0002628B" w:rsidRDefault="0002628B" w:rsidP="00456D3B">
      <w:pPr>
        <w:pStyle w:val="a3"/>
        <w:tabs>
          <w:tab w:val="left" w:pos="0"/>
        </w:tabs>
        <w:spacing w:after="0"/>
        <w:ind w:left="0" w:firstLine="709"/>
        <w:jc w:val="both"/>
        <w:rPr>
          <w:sz w:val="28"/>
          <w:szCs w:val="28"/>
        </w:rPr>
      </w:pPr>
      <w:r>
        <w:rPr>
          <w:sz w:val="28"/>
          <w:szCs w:val="28"/>
        </w:rPr>
        <w:t xml:space="preserve">Председательствующий во время выступлений членов комиссии и приглашенных лиц не вправе комментировать их высказывания, за исключением случаев отклонения темы выступлений от утвержденной повестки дня. Участвуя в открытом голосовании, председательствующий голосует последним. </w:t>
      </w:r>
    </w:p>
    <w:p w:rsidR="0002628B" w:rsidRDefault="0002628B" w:rsidP="00456D3B">
      <w:pPr>
        <w:tabs>
          <w:tab w:val="left" w:pos="0"/>
        </w:tabs>
        <w:ind w:firstLine="709"/>
        <w:jc w:val="both"/>
        <w:rPr>
          <w:sz w:val="28"/>
          <w:szCs w:val="28"/>
        </w:rPr>
      </w:pPr>
      <w:r>
        <w:rPr>
          <w:b/>
          <w:sz w:val="28"/>
          <w:szCs w:val="28"/>
        </w:rPr>
        <w:lastRenderedPageBreak/>
        <w:t>Статья 31.</w:t>
      </w:r>
      <w:r>
        <w:rPr>
          <w:sz w:val="28"/>
          <w:szCs w:val="28"/>
        </w:rPr>
        <w:t xml:space="preserve"> На заседании комиссии ведётся протокол. Протокол составляется на основании записей, произведенных во время заседания, представленных тезисов докладов. Запись хода заседания, сбор материалов и подготовка текста протокола возлагается на секретаря комиссии. Текст протокола должен быть подготовлен в течение трех дней со дня заседания. </w:t>
      </w:r>
    </w:p>
    <w:p w:rsidR="0002628B" w:rsidRDefault="0002628B" w:rsidP="00456D3B">
      <w:pPr>
        <w:tabs>
          <w:tab w:val="left" w:pos="0"/>
        </w:tabs>
        <w:ind w:firstLine="709"/>
        <w:jc w:val="both"/>
        <w:rPr>
          <w:sz w:val="28"/>
          <w:szCs w:val="28"/>
        </w:rPr>
      </w:pPr>
      <w:r>
        <w:rPr>
          <w:sz w:val="28"/>
          <w:szCs w:val="28"/>
        </w:rPr>
        <w:t>Протокол заседания комиссии состоит из вводной части и основной.</w:t>
      </w:r>
    </w:p>
    <w:p w:rsidR="0002628B" w:rsidRDefault="0002628B" w:rsidP="00456D3B">
      <w:pPr>
        <w:tabs>
          <w:tab w:val="left" w:pos="0"/>
        </w:tabs>
        <w:ind w:firstLine="709"/>
        <w:jc w:val="both"/>
        <w:rPr>
          <w:sz w:val="28"/>
          <w:szCs w:val="28"/>
        </w:rPr>
      </w:pPr>
      <w:r>
        <w:rPr>
          <w:sz w:val="28"/>
          <w:szCs w:val="28"/>
        </w:rPr>
        <w:t>В вводной части указываются фамилии и инициалы председателя (председательствующего), заместителя председателя, секретаря и членов комиссии, в том числе с правом совещательного голоса, а также фамилии и инициалы приглашённых на заседание.</w:t>
      </w:r>
    </w:p>
    <w:p w:rsidR="0002628B" w:rsidRDefault="0002628B" w:rsidP="00456D3B">
      <w:pPr>
        <w:tabs>
          <w:tab w:val="left" w:pos="0"/>
        </w:tabs>
        <w:ind w:firstLine="709"/>
        <w:jc w:val="both"/>
        <w:rPr>
          <w:sz w:val="28"/>
          <w:szCs w:val="28"/>
        </w:rPr>
      </w:pPr>
      <w:r>
        <w:rPr>
          <w:sz w:val="28"/>
          <w:szCs w:val="28"/>
        </w:rPr>
        <w:t>Вводная часть протокола должна включать в себя также повестку дня с указанием докладчиков по каждому пункту повестки.</w:t>
      </w:r>
    </w:p>
    <w:p w:rsidR="0002628B" w:rsidRDefault="0002628B" w:rsidP="00456D3B">
      <w:pPr>
        <w:tabs>
          <w:tab w:val="left" w:pos="0"/>
        </w:tabs>
        <w:ind w:firstLine="709"/>
        <w:jc w:val="both"/>
        <w:rPr>
          <w:sz w:val="28"/>
          <w:szCs w:val="28"/>
        </w:rPr>
      </w:pPr>
      <w:r>
        <w:rPr>
          <w:sz w:val="28"/>
          <w:szCs w:val="28"/>
        </w:rPr>
        <w:t xml:space="preserve">Основная часть протокола состоит из разделов, соответствующих пунктам повестки дня. </w:t>
      </w:r>
    </w:p>
    <w:p w:rsidR="0002628B" w:rsidRDefault="0002628B" w:rsidP="00456D3B">
      <w:pPr>
        <w:tabs>
          <w:tab w:val="left" w:pos="0"/>
        </w:tabs>
        <w:ind w:firstLine="709"/>
        <w:jc w:val="both"/>
        <w:rPr>
          <w:sz w:val="28"/>
          <w:szCs w:val="28"/>
        </w:rPr>
      </w:pPr>
      <w:r>
        <w:rPr>
          <w:sz w:val="28"/>
          <w:szCs w:val="28"/>
        </w:rPr>
        <w:t>Текст каждого раздела строится по схеме: СЛУШАЛИ – ВЫСТУПИЛИ – РЕШИЛИ. Основное содержание докладов и выступлений помещается в тексте протокола либо прилагается к нему. Содержание особого мнения, высказанного во время обсуждения, записывается в тексте протокола после соответствующего решения. В протоколе фиксируются итоги голосования по каждому вопросу.</w:t>
      </w:r>
    </w:p>
    <w:p w:rsidR="0002628B" w:rsidRDefault="0002628B" w:rsidP="00456D3B">
      <w:pPr>
        <w:tabs>
          <w:tab w:val="left" w:pos="0"/>
        </w:tabs>
        <w:ind w:firstLine="709"/>
        <w:jc w:val="both"/>
        <w:rPr>
          <w:sz w:val="28"/>
          <w:szCs w:val="28"/>
        </w:rPr>
      </w:pPr>
      <w:r>
        <w:rPr>
          <w:sz w:val="28"/>
          <w:szCs w:val="28"/>
        </w:rPr>
        <w:t>К протоколу заседания прилагаются подлинные экземпляры решений. Решениям комиссии присваиваются порядковые номера. Первичные документы по рассматриваемому вопросу прикладываются к решению.</w:t>
      </w:r>
    </w:p>
    <w:p w:rsidR="0002628B" w:rsidRDefault="0002628B" w:rsidP="00456D3B">
      <w:pPr>
        <w:tabs>
          <w:tab w:val="left" w:pos="0"/>
        </w:tabs>
        <w:ind w:firstLine="709"/>
        <w:jc w:val="both"/>
        <w:rPr>
          <w:sz w:val="28"/>
          <w:szCs w:val="28"/>
        </w:rPr>
      </w:pPr>
      <w:r>
        <w:rPr>
          <w:sz w:val="28"/>
          <w:szCs w:val="28"/>
        </w:rPr>
        <w:t>Протокол заседания подписывается председателем (председательствующим) и секретарем комиссии. Принятые решения доводятся до исполнителей в виде выписок из протокола либо рассылкой копий решений комиссии.</w:t>
      </w:r>
    </w:p>
    <w:p w:rsidR="0002628B" w:rsidRDefault="0002628B" w:rsidP="00456D3B">
      <w:pPr>
        <w:tabs>
          <w:tab w:val="left" w:pos="0"/>
        </w:tabs>
        <w:ind w:firstLine="709"/>
        <w:jc w:val="both"/>
        <w:rPr>
          <w:sz w:val="28"/>
          <w:szCs w:val="28"/>
        </w:rPr>
      </w:pPr>
      <w:r>
        <w:rPr>
          <w:sz w:val="28"/>
          <w:szCs w:val="28"/>
        </w:rPr>
        <w:t xml:space="preserve">Протоколам заседаний и решениям комиссии присваиваются порядковые номера в пределах календарного года. </w:t>
      </w:r>
    </w:p>
    <w:p w:rsidR="0002628B" w:rsidRDefault="0002628B" w:rsidP="00456D3B">
      <w:pPr>
        <w:tabs>
          <w:tab w:val="left" w:pos="0"/>
        </w:tabs>
        <w:ind w:firstLine="709"/>
        <w:jc w:val="both"/>
        <w:rPr>
          <w:sz w:val="28"/>
          <w:szCs w:val="28"/>
        </w:rPr>
      </w:pPr>
      <w:r>
        <w:rPr>
          <w:b/>
          <w:sz w:val="28"/>
          <w:szCs w:val="28"/>
        </w:rPr>
        <w:t>Статья 32.</w:t>
      </w:r>
      <w:r>
        <w:rPr>
          <w:sz w:val="28"/>
          <w:szCs w:val="28"/>
        </w:rPr>
        <w:t xml:space="preserve"> Протокол комиссии о результатах выборов на территории избирательного округа подписывается всеми членами комиссии с правом решающего голоса, присутствовавшими на заседании комиссии.</w:t>
      </w:r>
    </w:p>
    <w:p w:rsidR="0002628B" w:rsidRDefault="0002628B" w:rsidP="00456D3B">
      <w:pPr>
        <w:tabs>
          <w:tab w:val="left" w:pos="0"/>
        </w:tabs>
        <w:ind w:firstLine="709"/>
        <w:jc w:val="both"/>
        <w:rPr>
          <w:sz w:val="28"/>
          <w:szCs w:val="28"/>
        </w:rPr>
      </w:pPr>
      <w:r>
        <w:rPr>
          <w:b/>
          <w:sz w:val="28"/>
          <w:szCs w:val="28"/>
        </w:rPr>
        <w:t>Статья 33.</w:t>
      </w:r>
      <w:r>
        <w:rPr>
          <w:sz w:val="28"/>
          <w:szCs w:val="28"/>
        </w:rPr>
        <w:t xml:space="preserve"> Продолжительность докладов, содокладов, заключительного слова, иных выступлений на заседаниях комиссии устанавливается председательствующим по согласованию с докладчиками и содокладчиками и не должна превышать:</w:t>
      </w:r>
    </w:p>
    <w:p w:rsidR="0002628B" w:rsidRDefault="0002628B" w:rsidP="00456D3B">
      <w:pPr>
        <w:tabs>
          <w:tab w:val="left" w:pos="0"/>
        </w:tabs>
        <w:ind w:firstLine="709"/>
        <w:jc w:val="both"/>
        <w:rPr>
          <w:sz w:val="28"/>
          <w:szCs w:val="28"/>
        </w:rPr>
      </w:pPr>
      <w:r>
        <w:rPr>
          <w:sz w:val="28"/>
          <w:szCs w:val="28"/>
        </w:rPr>
        <w:t>1) для доклада  - 10 минут;</w:t>
      </w:r>
    </w:p>
    <w:p w:rsidR="0002628B" w:rsidRDefault="0002628B" w:rsidP="00456D3B">
      <w:pPr>
        <w:tabs>
          <w:tab w:val="left" w:pos="0"/>
        </w:tabs>
        <w:ind w:firstLine="709"/>
        <w:jc w:val="both"/>
        <w:rPr>
          <w:sz w:val="28"/>
          <w:szCs w:val="28"/>
        </w:rPr>
      </w:pPr>
      <w:r>
        <w:rPr>
          <w:sz w:val="28"/>
          <w:szCs w:val="28"/>
        </w:rPr>
        <w:t>2) для содоклада - 5 минут;</w:t>
      </w:r>
    </w:p>
    <w:p w:rsidR="0002628B" w:rsidRDefault="0002628B" w:rsidP="00456D3B">
      <w:pPr>
        <w:tabs>
          <w:tab w:val="left" w:pos="0"/>
        </w:tabs>
        <w:ind w:firstLine="709"/>
        <w:jc w:val="both"/>
        <w:rPr>
          <w:sz w:val="28"/>
          <w:szCs w:val="28"/>
        </w:rPr>
      </w:pPr>
      <w:r>
        <w:rPr>
          <w:sz w:val="28"/>
          <w:szCs w:val="28"/>
        </w:rPr>
        <w:t>3) для заключительного слова - 3 минуты;</w:t>
      </w:r>
    </w:p>
    <w:p w:rsidR="0002628B" w:rsidRDefault="0002628B" w:rsidP="00456D3B">
      <w:pPr>
        <w:tabs>
          <w:tab w:val="left" w:pos="0"/>
        </w:tabs>
        <w:ind w:firstLine="709"/>
        <w:jc w:val="both"/>
        <w:rPr>
          <w:sz w:val="28"/>
          <w:szCs w:val="28"/>
        </w:rPr>
      </w:pPr>
      <w:r>
        <w:rPr>
          <w:sz w:val="28"/>
          <w:szCs w:val="28"/>
        </w:rPr>
        <w:t>4) для выступления в прениях - 3 минуты;</w:t>
      </w:r>
    </w:p>
    <w:p w:rsidR="0002628B" w:rsidRDefault="0002628B" w:rsidP="00456D3B">
      <w:pPr>
        <w:tabs>
          <w:tab w:val="left" w:pos="0"/>
        </w:tabs>
        <w:ind w:firstLine="709"/>
        <w:jc w:val="both"/>
        <w:rPr>
          <w:sz w:val="28"/>
          <w:szCs w:val="28"/>
        </w:rPr>
      </w:pPr>
      <w:r>
        <w:rPr>
          <w:sz w:val="28"/>
          <w:szCs w:val="28"/>
        </w:rPr>
        <w:t>5) для дачи справок, оглашения информации, заявлений и обращений - 2 минуты;</w:t>
      </w:r>
    </w:p>
    <w:p w:rsidR="0002628B" w:rsidRDefault="0002628B" w:rsidP="00456D3B">
      <w:pPr>
        <w:tabs>
          <w:tab w:val="left" w:pos="0"/>
        </w:tabs>
        <w:ind w:firstLine="709"/>
        <w:jc w:val="both"/>
        <w:rPr>
          <w:sz w:val="28"/>
          <w:szCs w:val="28"/>
        </w:rPr>
      </w:pPr>
      <w:r>
        <w:rPr>
          <w:sz w:val="28"/>
          <w:szCs w:val="28"/>
        </w:rPr>
        <w:t>6) для повторного выступления (не более одного раза) - до 2 минут.</w:t>
      </w:r>
    </w:p>
    <w:p w:rsidR="0002628B" w:rsidRDefault="0002628B" w:rsidP="00456D3B">
      <w:pPr>
        <w:tabs>
          <w:tab w:val="left" w:pos="0"/>
        </w:tabs>
        <w:ind w:firstLine="709"/>
        <w:jc w:val="both"/>
        <w:rPr>
          <w:sz w:val="28"/>
          <w:szCs w:val="28"/>
        </w:rPr>
      </w:pPr>
      <w:r>
        <w:rPr>
          <w:sz w:val="28"/>
          <w:szCs w:val="28"/>
        </w:rPr>
        <w:t>Каждый член комиссии, а также приглашённые на заседание комиссии могут выступить в прениях по каждому вопросу не более двух раз.</w:t>
      </w:r>
    </w:p>
    <w:p w:rsidR="0002628B" w:rsidRDefault="0002628B" w:rsidP="00456D3B">
      <w:pPr>
        <w:tabs>
          <w:tab w:val="left" w:pos="0"/>
        </w:tabs>
        <w:ind w:firstLine="709"/>
        <w:jc w:val="both"/>
        <w:rPr>
          <w:sz w:val="28"/>
          <w:szCs w:val="28"/>
        </w:rPr>
      </w:pPr>
      <w:r>
        <w:rPr>
          <w:sz w:val="28"/>
          <w:szCs w:val="28"/>
        </w:rPr>
        <w:lastRenderedPageBreak/>
        <w:t>Первоочередное право выступления предоставляется членам комиссии с правом решающего голоса.</w:t>
      </w:r>
    </w:p>
    <w:p w:rsidR="0002628B" w:rsidRDefault="0002628B" w:rsidP="00456D3B">
      <w:pPr>
        <w:tabs>
          <w:tab w:val="left" w:pos="0"/>
        </w:tabs>
        <w:ind w:firstLine="709"/>
        <w:jc w:val="both"/>
        <w:rPr>
          <w:sz w:val="28"/>
          <w:szCs w:val="28"/>
        </w:rPr>
      </w:pPr>
      <w:r>
        <w:rPr>
          <w:b/>
          <w:sz w:val="28"/>
          <w:szCs w:val="28"/>
        </w:rPr>
        <w:t>Статья 34.</w:t>
      </w:r>
      <w:r>
        <w:rPr>
          <w:sz w:val="28"/>
          <w:szCs w:val="28"/>
        </w:rPr>
        <w:t xml:space="preserve"> Выступающий на заседании комиссии не вправе употреблять в речи грубые, оскорбительные выражения, наносящие ущерб чести и достоинству граждан и должностных лиц, призывать к  насильственным действиям, использовать ложную информацию, допускать необоснованные обвинения в чей - либо адрес. В случае нарушения установленного настоящим Регламентом порядка выступающий может быть лишен слова без предупреждения. Указанным лицам слово для повторного выступления по обсуждаемому вопросу не предоставляется.</w:t>
      </w:r>
    </w:p>
    <w:p w:rsidR="0002628B" w:rsidRDefault="0002628B" w:rsidP="00456D3B">
      <w:pPr>
        <w:pStyle w:val="a3"/>
        <w:tabs>
          <w:tab w:val="left" w:pos="0"/>
        </w:tabs>
        <w:spacing w:after="0"/>
        <w:ind w:left="0" w:firstLine="709"/>
        <w:jc w:val="both"/>
        <w:rPr>
          <w:sz w:val="28"/>
          <w:szCs w:val="28"/>
        </w:rPr>
      </w:pPr>
      <w:r>
        <w:rPr>
          <w:b/>
          <w:sz w:val="28"/>
          <w:szCs w:val="28"/>
        </w:rPr>
        <w:t xml:space="preserve">Статья 35. </w:t>
      </w:r>
      <w:r>
        <w:rPr>
          <w:sz w:val="28"/>
          <w:szCs w:val="28"/>
        </w:rPr>
        <w:t>Никто не вправе выступать на заседании комиссии без разрешения председательствующего. Нарушающий это правило лишается слова без предупреждения.</w:t>
      </w:r>
    </w:p>
    <w:p w:rsidR="0002628B" w:rsidRDefault="0002628B" w:rsidP="00456D3B">
      <w:pPr>
        <w:tabs>
          <w:tab w:val="left" w:pos="0"/>
        </w:tabs>
        <w:ind w:firstLine="709"/>
        <w:jc w:val="both"/>
        <w:rPr>
          <w:sz w:val="28"/>
          <w:szCs w:val="28"/>
        </w:rPr>
      </w:pPr>
      <w:r>
        <w:rPr>
          <w:b/>
          <w:sz w:val="28"/>
          <w:szCs w:val="28"/>
        </w:rPr>
        <w:t>Статья 36.</w:t>
      </w:r>
      <w:r>
        <w:rPr>
          <w:sz w:val="28"/>
          <w:szCs w:val="28"/>
        </w:rPr>
        <w:t xml:space="preserve"> Для подготовки вопросов, вносимых на рассмотрение комиссии, могут создаваться рабочие группы из числа членов комиссии, специалистов и экспертов.</w:t>
      </w:r>
    </w:p>
    <w:p w:rsidR="0002628B" w:rsidRDefault="0002628B" w:rsidP="00456D3B">
      <w:pPr>
        <w:tabs>
          <w:tab w:val="left" w:pos="0"/>
        </w:tabs>
        <w:ind w:firstLine="709"/>
        <w:jc w:val="both"/>
        <w:rPr>
          <w:sz w:val="28"/>
          <w:szCs w:val="28"/>
        </w:rPr>
      </w:pPr>
    </w:p>
    <w:p w:rsidR="009C792C" w:rsidRDefault="0002628B" w:rsidP="009C792C">
      <w:pPr>
        <w:jc w:val="center"/>
        <w:rPr>
          <w:b/>
          <w:sz w:val="28"/>
          <w:szCs w:val="28"/>
        </w:rPr>
      </w:pPr>
      <w:r>
        <w:rPr>
          <w:b/>
          <w:sz w:val="28"/>
          <w:szCs w:val="28"/>
        </w:rPr>
        <w:t xml:space="preserve">Раздел 5. Порядок голосования </w:t>
      </w:r>
    </w:p>
    <w:p w:rsidR="0002628B" w:rsidRDefault="0002628B" w:rsidP="009C792C">
      <w:pPr>
        <w:jc w:val="center"/>
        <w:rPr>
          <w:b/>
          <w:sz w:val="28"/>
          <w:szCs w:val="28"/>
        </w:rPr>
      </w:pPr>
      <w:r>
        <w:rPr>
          <w:b/>
          <w:sz w:val="28"/>
          <w:szCs w:val="28"/>
        </w:rPr>
        <w:t>на заседаниях</w:t>
      </w:r>
      <w:r>
        <w:rPr>
          <w:sz w:val="28"/>
          <w:szCs w:val="28"/>
        </w:rPr>
        <w:t xml:space="preserve"> </w:t>
      </w:r>
      <w:r>
        <w:rPr>
          <w:b/>
          <w:sz w:val="28"/>
          <w:szCs w:val="28"/>
        </w:rPr>
        <w:t>окружной</w:t>
      </w:r>
      <w:r>
        <w:rPr>
          <w:sz w:val="28"/>
          <w:szCs w:val="28"/>
        </w:rPr>
        <w:t xml:space="preserve"> </w:t>
      </w:r>
      <w:r>
        <w:rPr>
          <w:b/>
          <w:sz w:val="28"/>
          <w:szCs w:val="28"/>
        </w:rPr>
        <w:t xml:space="preserve">избирательной комиссии </w:t>
      </w:r>
    </w:p>
    <w:p w:rsidR="0002628B" w:rsidRDefault="0002628B" w:rsidP="00456D3B">
      <w:pPr>
        <w:tabs>
          <w:tab w:val="left" w:pos="0"/>
        </w:tabs>
        <w:ind w:firstLine="709"/>
        <w:jc w:val="both"/>
        <w:rPr>
          <w:sz w:val="28"/>
          <w:szCs w:val="28"/>
        </w:rPr>
      </w:pPr>
      <w:r>
        <w:rPr>
          <w:b/>
          <w:sz w:val="28"/>
          <w:szCs w:val="28"/>
        </w:rPr>
        <w:t>Статья 37.</w:t>
      </w:r>
      <w:r>
        <w:rPr>
          <w:sz w:val="28"/>
          <w:szCs w:val="28"/>
        </w:rPr>
        <w:t xml:space="preserve"> При принятии комиссией решения член комиссии может голосовать только «за» или «против». В случае равного числа голосов «за» или «против» голос председателя комиссии (председательствующего на заседании) является решающим. </w:t>
      </w:r>
    </w:p>
    <w:p w:rsidR="0002628B" w:rsidRDefault="0002628B" w:rsidP="00456D3B">
      <w:pPr>
        <w:tabs>
          <w:tab w:val="left" w:pos="0"/>
        </w:tabs>
        <w:ind w:firstLine="709"/>
        <w:jc w:val="both"/>
        <w:rPr>
          <w:sz w:val="28"/>
          <w:szCs w:val="28"/>
        </w:rPr>
      </w:pPr>
      <w:r>
        <w:rPr>
          <w:b/>
          <w:sz w:val="28"/>
          <w:szCs w:val="28"/>
        </w:rPr>
        <w:t>Статья 38.</w:t>
      </w:r>
      <w:r>
        <w:rPr>
          <w:sz w:val="28"/>
          <w:szCs w:val="28"/>
        </w:rPr>
        <w:t xml:space="preserve"> Все решения комиссии принимаются на её заседаниях открытым или тайным голосованием. </w:t>
      </w:r>
    </w:p>
    <w:p w:rsidR="0002628B" w:rsidRDefault="0002628B" w:rsidP="00456D3B">
      <w:pPr>
        <w:tabs>
          <w:tab w:val="left" w:pos="0"/>
        </w:tabs>
        <w:ind w:firstLine="709"/>
        <w:jc w:val="both"/>
        <w:rPr>
          <w:sz w:val="28"/>
          <w:szCs w:val="28"/>
        </w:rPr>
      </w:pPr>
      <w:r>
        <w:rPr>
          <w:sz w:val="28"/>
          <w:szCs w:val="28"/>
        </w:rPr>
        <w:t>Открытое голосование осуществляется путем поднятия руки членом комиссии с правом решающего голоса, тайное голосование - путем использования бюллетеней.</w:t>
      </w:r>
    </w:p>
    <w:p w:rsidR="0002628B" w:rsidRDefault="0002628B" w:rsidP="00456D3B">
      <w:pPr>
        <w:tabs>
          <w:tab w:val="left" w:pos="0"/>
        </w:tabs>
        <w:ind w:firstLine="709"/>
        <w:jc w:val="both"/>
        <w:rPr>
          <w:sz w:val="28"/>
          <w:szCs w:val="28"/>
        </w:rPr>
      </w:pPr>
      <w:r>
        <w:rPr>
          <w:sz w:val="28"/>
          <w:szCs w:val="28"/>
        </w:rPr>
        <w:t>Результаты голосования по всем вопросам, оглашённые председательствующим, вносятся в протокол заседания комиссии.</w:t>
      </w:r>
    </w:p>
    <w:p w:rsidR="0002628B" w:rsidRDefault="0002628B" w:rsidP="00456D3B">
      <w:pPr>
        <w:pStyle w:val="ConsNormal"/>
        <w:widowControl/>
        <w:tabs>
          <w:tab w:val="right" w:pos="9354"/>
        </w:tabs>
        <w:ind w:right="0" w:firstLine="709"/>
        <w:jc w:val="both"/>
        <w:rPr>
          <w:rFonts w:ascii="Times New Roman" w:hAnsi="Times New Roman"/>
          <w:sz w:val="28"/>
          <w:szCs w:val="28"/>
        </w:rPr>
      </w:pPr>
      <w:r>
        <w:rPr>
          <w:rFonts w:ascii="Times New Roman" w:hAnsi="Times New Roman"/>
          <w:b/>
          <w:sz w:val="28"/>
          <w:szCs w:val="28"/>
        </w:rPr>
        <w:t xml:space="preserve">Статья 39. </w:t>
      </w:r>
      <w:r>
        <w:rPr>
          <w:rFonts w:ascii="Times New Roman" w:hAnsi="Times New Roman"/>
          <w:sz w:val="28"/>
          <w:szCs w:val="28"/>
        </w:rPr>
        <w:t>При голосовании член комиссии с правом решающего голоса имеет один голос и голосует лично. Члены комиссии с правом решающего голоса, не согласные с решением, принятым комиссией, вправе в письменной форме высказать особое мнение, которое должно быть рассмотрено этой комиссией, отражено в её протоколе, приложено к нему и доведено председателем комиссии до сведения вышестоящей комиссии не позднее чем в трехдневный срок со дня принятия решения, а в день голосования и в день, следующий за днем голосования, - незамедлительно.</w:t>
      </w:r>
    </w:p>
    <w:p w:rsidR="0002628B" w:rsidRDefault="0002628B" w:rsidP="00456D3B">
      <w:pPr>
        <w:pStyle w:val="ConsNormal"/>
        <w:widowControl/>
        <w:ind w:right="0" w:firstLine="709"/>
        <w:jc w:val="both"/>
        <w:rPr>
          <w:rFonts w:ascii="Times New Roman" w:hAnsi="Times New Roman"/>
          <w:sz w:val="28"/>
          <w:szCs w:val="28"/>
        </w:rPr>
      </w:pPr>
    </w:p>
    <w:p w:rsidR="0002628B" w:rsidRDefault="0002628B" w:rsidP="00456D3B">
      <w:pPr>
        <w:tabs>
          <w:tab w:val="left" w:pos="0"/>
        </w:tabs>
        <w:ind w:firstLine="709"/>
        <w:jc w:val="both"/>
        <w:rPr>
          <w:sz w:val="28"/>
          <w:szCs w:val="28"/>
        </w:rPr>
      </w:pPr>
      <w:r>
        <w:rPr>
          <w:b/>
          <w:sz w:val="28"/>
          <w:szCs w:val="28"/>
        </w:rPr>
        <w:t xml:space="preserve">Статья 40. </w:t>
      </w:r>
      <w:r>
        <w:rPr>
          <w:sz w:val="28"/>
          <w:szCs w:val="28"/>
        </w:rPr>
        <w:t xml:space="preserve">Тайное голосование проводится в случаях, предусмотренных федеральными законами и законами Свердловской области, либо по решению комиссии, принимаемому большинством голосов от числа присутствующих членов комиссии. </w:t>
      </w:r>
    </w:p>
    <w:p w:rsidR="0002628B" w:rsidRDefault="0002628B" w:rsidP="00456D3B">
      <w:pPr>
        <w:tabs>
          <w:tab w:val="left" w:pos="0"/>
        </w:tabs>
        <w:ind w:firstLine="709"/>
        <w:jc w:val="both"/>
        <w:rPr>
          <w:sz w:val="28"/>
          <w:szCs w:val="28"/>
        </w:rPr>
      </w:pPr>
      <w:r>
        <w:rPr>
          <w:sz w:val="28"/>
          <w:szCs w:val="28"/>
        </w:rPr>
        <w:t xml:space="preserve">Для проведения тайного голосования и определения его результатов избирается счётная комиссия в количестве и составе, определенными </w:t>
      </w:r>
      <w:r>
        <w:rPr>
          <w:sz w:val="28"/>
          <w:szCs w:val="28"/>
        </w:rPr>
        <w:lastRenderedPageBreak/>
        <w:t>комиссией. Счётная комиссия избирает из своего состава председателя комиссии и организует проведение тайного голосования. Форма и текст бюллетеня для голосования утверждаются комиссией по предложению счетной комиссии.</w:t>
      </w:r>
    </w:p>
    <w:p w:rsidR="0002628B" w:rsidRDefault="0002628B" w:rsidP="00456D3B">
      <w:pPr>
        <w:tabs>
          <w:tab w:val="left" w:pos="0"/>
        </w:tabs>
        <w:ind w:firstLine="709"/>
        <w:jc w:val="both"/>
        <w:rPr>
          <w:sz w:val="28"/>
          <w:szCs w:val="28"/>
        </w:rPr>
      </w:pPr>
      <w:r>
        <w:rPr>
          <w:sz w:val="28"/>
          <w:szCs w:val="28"/>
        </w:rPr>
        <w:t>Каждому члену комиссии с правом решающего голоса выдается один бюллетень для тайного голосования.</w:t>
      </w:r>
    </w:p>
    <w:p w:rsidR="0002628B" w:rsidRDefault="0002628B" w:rsidP="00456D3B">
      <w:pPr>
        <w:tabs>
          <w:tab w:val="left" w:pos="0"/>
        </w:tabs>
        <w:ind w:firstLine="709"/>
        <w:jc w:val="both"/>
        <w:rPr>
          <w:sz w:val="28"/>
          <w:szCs w:val="28"/>
        </w:rPr>
      </w:pPr>
      <w:r>
        <w:rPr>
          <w:sz w:val="28"/>
          <w:szCs w:val="28"/>
        </w:rPr>
        <w:t xml:space="preserve">В кабине для тайного голосования или в помещении, отведенном для этих целей, голосующий заполняет бюллетень, после чего опускает его в ящик для голосования, опечатанный счётной комиссией. </w:t>
      </w:r>
    </w:p>
    <w:p w:rsidR="0002628B" w:rsidRDefault="0002628B" w:rsidP="00456D3B">
      <w:pPr>
        <w:tabs>
          <w:tab w:val="left" w:pos="0"/>
        </w:tabs>
        <w:ind w:firstLine="709"/>
        <w:jc w:val="both"/>
        <w:rPr>
          <w:sz w:val="28"/>
          <w:szCs w:val="28"/>
        </w:rPr>
      </w:pPr>
      <w:r>
        <w:rPr>
          <w:sz w:val="28"/>
          <w:szCs w:val="28"/>
        </w:rPr>
        <w:t>О результатах тайного голосования счётная комиссия составляет протокол, который подписывается всеми её членами. По докладу счётной комиссии члены комиссии с правом решающего голоса принимают открытым голосованием решение об утверждении результатов тайного голосования.</w:t>
      </w:r>
    </w:p>
    <w:p w:rsidR="0002628B" w:rsidRDefault="0002628B" w:rsidP="00456D3B">
      <w:pPr>
        <w:tabs>
          <w:tab w:val="left" w:pos="0"/>
        </w:tabs>
        <w:ind w:firstLine="709"/>
        <w:jc w:val="both"/>
        <w:rPr>
          <w:sz w:val="28"/>
          <w:szCs w:val="28"/>
        </w:rPr>
      </w:pPr>
      <w:r>
        <w:rPr>
          <w:sz w:val="28"/>
          <w:szCs w:val="28"/>
        </w:rPr>
        <w:t>Недействительными считаются бюллетени, по которым невозможно определить волеизъявление членов комиссии с правом решающего голоса. Дополнения, внесенные в бюллетень, при подсчёте голосов не учитываются.</w:t>
      </w:r>
    </w:p>
    <w:p w:rsidR="0002628B" w:rsidRDefault="0002628B" w:rsidP="00456D3B">
      <w:pPr>
        <w:ind w:firstLine="709"/>
        <w:jc w:val="center"/>
        <w:rPr>
          <w:b/>
          <w:sz w:val="28"/>
          <w:szCs w:val="28"/>
        </w:rPr>
      </w:pPr>
    </w:p>
    <w:p w:rsidR="0002628B" w:rsidRDefault="0002628B" w:rsidP="009C792C">
      <w:pPr>
        <w:jc w:val="center"/>
        <w:rPr>
          <w:b/>
          <w:sz w:val="28"/>
          <w:szCs w:val="28"/>
        </w:rPr>
      </w:pPr>
      <w:r>
        <w:rPr>
          <w:b/>
          <w:sz w:val="28"/>
          <w:szCs w:val="28"/>
        </w:rPr>
        <w:t>Раздел 6. Порядок принятия решений</w:t>
      </w:r>
      <w:r>
        <w:rPr>
          <w:sz w:val="28"/>
          <w:szCs w:val="28"/>
        </w:rPr>
        <w:t xml:space="preserve"> </w:t>
      </w:r>
      <w:r>
        <w:rPr>
          <w:sz w:val="28"/>
          <w:szCs w:val="28"/>
        </w:rPr>
        <w:br/>
      </w:r>
      <w:r>
        <w:rPr>
          <w:b/>
          <w:sz w:val="28"/>
          <w:szCs w:val="28"/>
        </w:rPr>
        <w:t>окружной</w:t>
      </w:r>
      <w:r>
        <w:rPr>
          <w:sz w:val="28"/>
          <w:szCs w:val="28"/>
        </w:rPr>
        <w:t xml:space="preserve"> </w:t>
      </w:r>
      <w:r>
        <w:rPr>
          <w:b/>
          <w:sz w:val="28"/>
          <w:szCs w:val="28"/>
        </w:rPr>
        <w:t>избирательной комиссии</w:t>
      </w:r>
    </w:p>
    <w:p w:rsidR="0002628B" w:rsidRDefault="0002628B" w:rsidP="00456D3B">
      <w:pPr>
        <w:ind w:firstLine="709"/>
        <w:jc w:val="both"/>
        <w:rPr>
          <w:sz w:val="28"/>
          <w:szCs w:val="28"/>
        </w:rPr>
      </w:pPr>
      <w:r>
        <w:rPr>
          <w:b/>
          <w:sz w:val="28"/>
          <w:szCs w:val="28"/>
        </w:rPr>
        <w:t>Статья 41.</w:t>
      </w:r>
      <w:r>
        <w:rPr>
          <w:sz w:val="28"/>
          <w:szCs w:val="28"/>
        </w:rPr>
        <w:t xml:space="preserve"> Комиссия принимает решения по вопросам, отнесенным к её ведению федеральными законами и законами Свердловской области, в порядке, установленном настоящим Регламентом.</w:t>
      </w:r>
    </w:p>
    <w:p w:rsidR="0002628B" w:rsidRDefault="0002628B" w:rsidP="00456D3B">
      <w:pPr>
        <w:tabs>
          <w:tab w:val="left" w:pos="0"/>
        </w:tabs>
        <w:ind w:firstLine="709"/>
        <w:jc w:val="both"/>
        <w:rPr>
          <w:sz w:val="28"/>
          <w:szCs w:val="28"/>
        </w:rPr>
      </w:pPr>
      <w:r>
        <w:rPr>
          <w:sz w:val="28"/>
          <w:szCs w:val="28"/>
        </w:rPr>
        <w:t>Решения комиссии об избрании, о назначении на должность либо об освобождении от должности председателя, заместителя председателя, секретаря комиссии, о финансовом обеспечении подготовки и проведения выборов, о регистрации кандидатов и об обращении в суд с заявлением об отмене их регистрации, о результатах выборов на территории избирательного округа, о признании выборов несостоявшимися и недействительными, об отмене решений нижестоящих избирательных комиссий в порядке, предусмотренном законодательством о выборах, принимаются большинством голосов от установленного числа членов комиссии с правом решающего голоса.</w:t>
      </w:r>
    </w:p>
    <w:p w:rsidR="0002628B" w:rsidRDefault="0002628B" w:rsidP="00456D3B">
      <w:pPr>
        <w:tabs>
          <w:tab w:val="left" w:pos="0"/>
        </w:tabs>
        <w:ind w:firstLine="709"/>
        <w:jc w:val="both"/>
        <w:rPr>
          <w:sz w:val="28"/>
          <w:szCs w:val="28"/>
        </w:rPr>
      </w:pPr>
      <w:r>
        <w:rPr>
          <w:sz w:val="28"/>
          <w:szCs w:val="28"/>
        </w:rPr>
        <w:t xml:space="preserve">Решения комиссии по иным вопросам принимаются простым большинством голосов от числа присутствующих членов комиссии с правом решающего голоса. </w:t>
      </w:r>
    </w:p>
    <w:p w:rsidR="0002628B" w:rsidRDefault="0002628B" w:rsidP="00456D3B">
      <w:pPr>
        <w:tabs>
          <w:tab w:val="left" w:pos="0"/>
        </w:tabs>
        <w:ind w:firstLine="709"/>
        <w:jc w:val="both"/>
        <w:rPr>
          <w:sz w:val="28"/>
          <w:szCs w:val="28"/>
        </w:rPr>
      </w:pPr>
      <w:r>
        <w:rPr>
          <w:b/>
          <w:sz w:val="28"/>
          <w:szCs w:val="28"/>
        </w:rPr>
        <w:t>Статья 42.</w:t>
      </w:r>
      <w:r>
        <w:rPr>
          <w:sz w:val="28"/>
          <w:szCs w:val="28"/>
        </w:rPr>
        <w:t xml:space="preserve"> При рассмотрении проекта решения комиссия заслушивает доклад члена комиссии, содоклады и проводит обсуждение проекта.</w:t>
      </w:r>
    </w:p>
    <w:p w:rsidR="0002628B" w:rsidRDefault="0002628B" w:rsidP="00456D3B">
      <w:pPr>
        <w:tabs>
          <w:tab w:val="left" w:pos="0"/>
        </w:tabs>
        <w:ind w:firstLine="709"/>
        <w:jc w:val="both"/>
        <w:rPr>
          <w:sz w:val="28"/>
          <w:szCs w:val="28"/>
        </w:rPr>
      </w:pPr>
      <w:r>
        <w:rPr>
          <w:sz w:val="28"/>
          <w:szCs w:val="28"/>
        </w:rPr>
        <w:t>Проект решения, принятый комиссией за основу, обсуждается и голосуется в дальнейшем в целом либо по пунктам или частям.</w:t>
      </w:r>
    </w:p>
    <w:p w:rsidR="0002628B" w:rsidRDefault="0002628B" w:rsidP="00456D3B">
      <w:pPr>
        <w:tabs>
          <w:tab w:val="left" w:pos="0"/>
        </w:tabs>
        <w:ind w:firstLine="709"/>
        <w:jc w:val="both"/>
        <w:rPr>
          <w:sz w:val="28"/>
          <w:szCs w:val="28"/>
        </w:rPr>
      </w:pPr>
      <w:r>
        <w:rPr>
          <w:sz w:val="28"/>
          <w:szCs w:val="28"/>
        </w:rPr>
        <w:t>На голосование ставятся поправки, внесенные только членами комиссии. После обсуждения и голосования поправок проект решения принимается в целом.</w:t>
      </w:r>
    </w:p>
    <w:p w:rsidR="0002628B" w:rsidRDefault="0002628B" w:rsidP="00456D3B">
      <w:pPr>
        <w:tabs>
          <w:tab w:val="left" w:pos="0"/>
        </w:tabs>
        <w:ind w:firstLine="709"/>
        <w:jc w:val="both"/>
        <w:rPr>
          <w:sz w:val="28"/>
          <w:szCs w:val="28"/>
        </w:rPr>
      </w:pPr>
      <w:r>
        <w:rPr>
          <w:b/>
          <w:sz w:val="28"/>
          <w:szCs w:val="28"/>
        </w:rPr>
        <w:t>Статья 43.</w:t>
      </w:r>
      <w:r>
        <w:rPr>
          <w:sz w:val="28"/>
          <w:szCs w:val="28"/>
        </w:rPr>
        <w:t xml:space="preserve"> При рассмотрении проекта решения комиссия вправе:</w:t>
      </w:r>
    </w:p>
    <w:p w:rsidR="0002628B" w:rsidRDefault="0002628B" w:rsidP="00456D3B">
      <w:pPr>
        <w:tabs>
          <w:tab w:val="left" w:pos="0"/>
        </w:tabs>
        <w:ind w:firstLine="709"/>
        <w:jc w:val="both"/>
        <w:rPr>
          <w:sz w:val="28"/>
          <w:szCs w:val="28"/>
        </w:rPr>
      </w:pPr>
      <w:r>
        <w:rPr>
          <w:sz w:val="28"/>
          <w:szCs w:val="28"/>
        </w:rPr>
        <w:lastRenderedPageBreak/>
        <w:t>1) принять его либо отложить его обсуждение, или отклонить, или направить на доработку членам комиссии, готовившим данный проект, а также привлечь к участию в его доработке других членов комиссии;</w:t>
      </w:r>
    </w:p>
    <w:p w:rsidR="0002628B" w:rsidRDefault="0002628B" w:rsidP="00456D3B">
      <w:pPr>
        <w:tabs>
          <w:tab w:val="left" w:pos="0"/>
        </w:tabs>
        <w:ind w:firstLine="709"/>
        <w:jc w:val="both"/>
        <w:rPr>
          <w:sz w:val="28"/>
          <w:szCs w:val="28"/>
        </w:rPr>
      </w:pPr>
      <w:r>
        <w:rPr>
          <w:sz w:val="28"/>
          <w:szCs w:val="28"/>
        </w:rPr>
        <w:t>2) принять его за основу, направить на доработку и повторное рассмотрение.</w:t>
      </w:r>
    </w:p>
    <w:p w:rsidR="0002628B" w:rsidRDefault="0002628B" w:rsidP="00456D3B">
      <w:pPr>
        <w:pStyle w:val="a3"/>
        <w:tabs>
          <w:tab w:val="left" w:pos="0"/>
        </w:tabs>
        <w:spacing w:after="0"/>
        <w:ind w:left="0" w:firstLine="709"/>
        <w:jc w:val="both"/>
        <w:rPr>
          <w:sz w:val="28"/>
          <w:szCs w:val="28"/>
        </w:rPr>
      </w:pPr>
      <w:r>
        <w:rPr>
          <w:sz w:val="28"/>
          <w:szCs w:val="28"/>
        </w:rPr>
        <w:t>При повторном рассмотрении в проект решения вносятся поправки, поступившие после его первоначального рассмотрения.</w:t>
      </w:r>
    </w:p>
    <w:p w:rsidR="0002628B" w:rsidRDefault="0002628B" w:rsidP="00456D3B">
      <w:pPr>
        <w:tabs>
          <w:tab w:val="left" w:pos="0"/>
        </w:tabs>
        <w:ind w:firstLine="709"/>
        <w:jc w:val="both"/>
        <w:rPr>
          <w:sz w:val="28"/>
          <w:szCs w:val="28"/>
        </w:rPr>
      </w:pPr>
      <w:r>
        <w:rPr>
          <w:b/>
          <w:sz w:val="28"/>
          <w:szCs w:val="28"/>
        </w:rPr>
        <w:t>Статья 44.</w:t>
      </w:r>
      <w:r>
        <w:rPr>
          <w:sz w:val="28"/>
          <w:szCs w:val="28"/>
        </w:rPr>
        <w:t xml:space="preserve"> Принятые комиссией решения, если иное не предусмотрено законом, доводятся до сведения исполнителей и заинтересованных лиц  в течение 3 дней после их принятия. Решения, подлежащие обязательной публикации, в установленные законами сроки публикуются в местных средствах массовой информации.</w:t>
      </w:r>
    </w:p>
    <w:p w:rsidR="0002628B" w:rsidRDefault="0002628B" w:rsidP="00456D3B">
      <w:pPr>
        <w:tabs>
          <w:tab w:val="left" w:pos="0"/>
        </w:tabs>
        <w:ind w:firstLine="709"/>
        <w:jc w:val="both"/>
        <w:rPr>
          <w:sz w:val="28"/>
          <w:szCs w:val="28"/>
        </w:rPr>
      </w:pPr>
      <w:r>
        <w:rPr>
          <w:b/>
          <w:sz w:val="28"/>
          <w:szCs w:val="28"/>
        </w:rPr>
        <w:t>Статья 45.</w:t>
      </w:r>
      <w:r>
        <w:rPr>
          <w:sz w:val="28"/>
          <w:szCs w:val="28"/>
        </w:rPr>
        <w:t xml:space="preserve"> Комиссия обязана в пределах своей компетенции и в порядке, определённом федеральными и областными законами, рассматривать поступившие к ней обращения о нарушении законодательства  о выборах, иных нормативных правовых актов, регулирующих подготовку и проведение выборов, проводить проверки, принимать по ним обоснованные решения и в установленные законом сроки давать лицам, направившим обращения, письменные ответы.</w:t>
      </w:r>
    </w:p>
    <w:p w:rsidR="0002628B" w:rsidRDefault="0002628B" w:rsidP="00456D3B">
      <w:pPr>
        <w:tabs>
          <w:tab w:val="left" w:pos="0"/>
        </w:tabs>
        <w:ind w:firstLine="709"/>
        <w:jc w:val="both"/>
        <w:rPr>
          <w:sz w:val="28"/>
          <w:szCs w:val="28"/>
        </w:rPr>
      </w:pPr>
      <w:r>
        <w:rPr>
          <w:sz w:val="28"/>
          <w:szCs w:val="28"/>
        </w:rPr>
        <w:t>Поступившие в ходе выборов в комиссию письменные жалобы (заявления) рассматриваются членами комиссии с правом решающего голоса или рабочей группой с направлением письменного ответа заявителю (заявителям) за подписью председателя комиссии, а также могут быть вынесены на рассмотрение комиссии. Рассмотрение жалоб (заявлений), направление по ним письменных ответов, а также проведение по обращениям, в случае необходимости, дополнительных проверок, осуществляется в установленные федеральными законами и законами Свердловской области сроки.</w:t>
      </w:r>
    </w:p>
    <w:p w:rsidR="0002628B" w:rsidRDefault="0002628B" w:rsidP="00456D3B">
      <w:pPr>
        <w:tabs>
          <w:tab w:val="left" w:pos="0"/>
        </w:tabs>
        <w:ind w:firstLine="709"/>
        <w:jc w:val="both"/>
        <w:rPr>
          <w:sz w:val="28"/>
          <w:szCs w:val="28"/>
        </w:rPr>
      </w:pPr>
      <w:r>
        <w:rPr>
          <w:sz w:val="28"/>
          <w:szCs w:val="28"/>
        </w:rPr>
        <w:t xml:space="preserve">Решение комиссии по существу жалобы (заявления) принимается большинством голосов от числа присутствующих членов комиссии, за исключением решений, принимаемых комиссией по вопросам, предусмотренным статьёй 41 настоящего Регламента. </w:t>
      </w:r>
    </w:p>
    <w:p w:rsidR="0002628B" w:rsidRDefault="0002628B" w:rsidP="00456D3B">
      <w:pPr>
        <w:tabs>
          <w:tab w:val="left" w:pos="0"/>
        </w:tabs>
        <w:ind w:firstLine="709"/>
        <w:jc w:val="both"/>
        <w:rPr>
          <w:sz w:val="28"/>
          <w:szCs w:val="28"/>
        </w:rPr>
      </w:pPr>
      <w:r>
        <w:rPr>
          <w:b/>
          <w:sz w:val="28"/>
          <w:szCs w:val="28"/>
        </w:rPr>
        <w:t>Статья 46.</w:t>
      </w:r>
      <w:r>
        <w:rPr>
          <w:sz w:val="28"/>
          <w:szCs w:val="28"/>
        </w:rPr>
        <w:t xml:space="preserve"> Комиссия осуществляет проверку деятельности нижестоящих избирательных комиссий по вопросам, входящим в компетенцию комиссии, а также при рассмотрении жалоб и заявления на решения и действия (бездействие) нижестоящих комиссий, нарушающих избирательные права, право на участие в референдуме граждан.</w:t>
      </w:r>
    </w:p>
    <w:p w:rsidR="0002628B" w:rsidRDefault="0002628B" w:rsidP="00456D3B">
      <w:pPr>
        <w:tabs>
          <w:tab w:val="left" w:pos="0"/>
        </w:tabs>
        <w:ind w:firstLine="709"/>
        <w:jc w:val="both"/>
        <w:rPr>
          <w:sz w:val="28"/>
          <w:szCs w:val="28"/>
        </w:rPr>
      </w:pPr>
      <w:r>
        <w:rPr>
          <w:sz w:val="28"/>
          <w:szCs w:val="28"/>
        </w:rPr>
        <w:t>По решению комиссии к изучению данных вопросов могут привлекаться члены комиссии, члены нижестоящих избирательных комиссий, соответствующие специалисты.</w:t>
      </w:r>
    </w:p>
    <w:p w:rsidR="0002628B" w:rsidRDefault="0002628B" w:rsidP="00456D3B">
      <w:pPr>
        <w:pStyle w:val="ConsNormal"/>
        <w:widowControl/>
        <w:ind w:right="0" w:firstLine="709"/>
        <w:jc w:val="both"/>
        <w:rPr>
          <w:rFonts w:ascii="Times New Roman" w:hAnsi="Times New Roman"/>
          <w:sz w:val="28"/>
          <w:szCs w:val="28"/>
        </w:rPr>
      </w:pPr>
      <w:r>
        <w:rPr>
          <w:rFonts w:ascii="Times New Roman" w:hAnsi="Times New Roman"/>
          <w:sz w:val="28"/>
          <w:szCs w:val="28"/>
        </w:rPr>
        <w:t xml:space="preserve">Комиссия обязана, проверив обращение, в котором обжалуются решение, действия (бездействие) нижестоящей комиссии, не направляя жалобу в нижестоящую комиссию, за исключением случая, когда обстоятельства, изложенные в жалобе, не были предметом рассмотрения </w:t>
      </w:r>
      <w:r>
        <w:rPr>
          <w:rFonts w:ascii="Times New Roman" w:hAnsi="Times New Roman"/>
          <w:sz w:val="28"/>
          <w:szCs w:val="28"/>
        </w:rPr>
        <w:lastRenderedPageBreak/>
        <w:t>указанной комиссии, рассмотреть жалобу и вынести одно из следующих решений:</w:t>
      </w:r>
    </w:p>
    <w:p w:rsidR="0002628B" w:rsidRDefault="0002628B" w:rsidP="00456D3B">
      <w:pPr>
        <w:pStyle w:val="ConsNormal"/>
        <w:widowControl/>
        <w:ind w:right="0" w:firstLine="709"/>
        <w:jc w:val="both"/>
        <w:rPr>
          <w:rFonts w:ascii="Times New Roman" w:hAnsi="Times New Roman"/>
          <w:sz w:val="28"/>
          <w:szCs w:val="28"/>
        </w:rPr>
      </w:pPr>
      <w:r>
        <w:rPr>
          <w:rFonts w:ascii="Times New Roman" w:hAnsi="Times New Roman"/>
          <w:sz w:val="28"/>
          <w:szCs w:val="28"/>
        </w:rPr>
        <w:t>1) оставить жалобу без удовлетворения;</w:t>
      </w:r>
    </w:p>
    <w:p w:rsidR="0002628B" w:rsidRDefault="0002628B" w:rsidP="00456D3B">
      <w:pPr>
        <w:pStyle w:val="ConsNormal"/>
        <w:widowControl/>
        <w:ind w:right="0" w:firstLine="709"/>
        <w:jc w:val="both"/>
        <w:rPr>
          <w:rFonts w:ascii="Times New Roman" w:hAnsi="Times New Roman"/>
          <w:sz w:val="28"/>
          <w:szCs w:val="28"/>
        </w:rPr>
      </w:pPr>
      <w:r>
        <w:rPr>
          <w:rFonts w:ascii="Times New Roman" w:hAnsi="Times New Roman"/>
          <w:sz w:val="28"/>
          <w:szCs w:val="28"/>
        </w:rPr>
        <w:t>2) отменить обжалуемое решение полностью или в части (признать незаконным действие (бездействие) и принять решение по существу;</w:t>
      </w:r>
    </w:p>
    <w:p w:rsidR="0002628B" w:rsidRDefault="0002628B" w:rsidP="00456D3B">
      <w:pPr>
        <w:pStyle w:val="ConsNormal"/>
        <w:widowControl/>
        <w:ind w:right="0" w:firstLine="709"/>
        <w:jc w:val="both"/>
        <w:rPr>
          <w:rFonts w:ascii="Times New Roman" w:hAnsi="Times New Roman"/>
          <w:sz w:val="28"/>
          <w:szCs w:val="28"/>
        </w:rPr>
      </w:pPr>
      <w:r>
        <w:rPr>
          <w:rFonts w:ascii="Times New Roman" w:hAnsi="Times New Roman"/>
          <w:sz w:val="28"/>
          <w:szCs w:val="28"/>
        </w:rPr>
        <w:t xml:space="preserve">3) отменить обжалуемое решение полностью или в части (признать незаконным действие (бездействие), обязав нижестоящую комиссию повторно рассмотреть вопрос и принять решение по существу (совершить определенное действие). </w:t>
      </w:r>
    </w:p>
    <w:p w:rsidR="0002628B" w:rsidRDefault="0002628B" w:rsidP="00456D3B">
      <w:pPr>
        <w:pStyle w:val="ConsNormal"/>
        <w:widowControl/>
        <w:ind w:right="0" w:firstLine="709"/>
        <w:jc w:val="both"/>
        <w:rPr>
          <w:rFonts w:ascii="Times New Roman" w:hAnsi="Times New Roman"/>
          <w:sz w:val="28"/>
          <w:szCs w:val="28"/>
        </w:rPr>
      </w:pPr>
      <w:r>
        <w:rPr>
          <w:rFonts w:ascii="Times New Roman" w:hAnsi="Times New Roman"/>
          <w:sz w:val="28"/>
          <w:szCs w:val="28"/>
        </w:rPr>
        <w:t xml:space="preserve">Комиссия вправе также направлять материалы проверки обращений в правоохранительные и иные государственные органы, органы местного самоуправления для принятия соответствующих мер реагирования. </w:t>
      </w:r>
    </w:p>
    <w:p w:rsidR="0002628B" w:rsidRDefault="0002628B" w:rsidP="00456D3B">
      <w:pPr>
        <w:pStyle w:val="ConsNormal"/>
        <w:widowControl/>
        <w:ind w:right="0" w:firstLine="709"/>
        <w:jc w:val="center"/>
        <w:rPr>
          <w:rFonts w:ascii="Times New Roman" w:hAnsi="Times New Roman"/>
          <w:sz w:val="28"/>
          <w:szCs w:val="28"/>
        </w:rPr>
      </w:pPr>
    </w:p>
    <w:p w:rsidR="0002628B" w:rsidRDefault="0002628B" w:rsidP="009C792C">
      <w:pPr>
        <w:pStyle w:val="ConsNormal"/>
        <w:widowControl/>
        <w:ind w:right="0" w:firstLine="0"/>
        <w:jc w:val="center"/>
        <w:rPr>
          <w:rFonts w:ascii="Times New Roman" w:hAnsi="Times New Roman"/>
          <w:b/>
          <w:sz w:val="28"/>
          <w:szCs w:val="28"/>
        </w:rPr>
      </w:pPr>
      <w:r>
        <w:rPr>
          <w:rFonts w:ascii="Times New Roman" w:hAnsi="Times New Roman"/>
          <w:b/>
          <w:sz w:val="28"/>
          <w:szCs w:val="28"/>
        </w:rPr>
        <w:t>Раздел 7. Заключительные положения</w:t>
      </w:r>
    </w:p>
    <w:p w:rsidR="0002628B" w:rsidRDefault="0002628B" w:rsidP="00456D3B">
      <w:pPr>
        <w:tabs>
          <w:tab w:val="left" w:pos="0"/>
        </w:tabs>
        <w:ind w:firstLine="709"/>
        <w:jc w:val="both"/>
        <w:rPr>
          <w:sz w:val="28"/>
          <w:szCs w:val="28"/>
        </w:rPr>
      </w:pPr>
      <w:r>
        <w:rPr>
          <w:b/>
          <w:sz w:val="28"/>
          <w:szCs w:val="28"/>
        </w:rPr>
        <w:t>Статья 47.</w:t>
      </w:r>
      <w:r>
        <w:rPr>
          <w:sz w:val="28"/>
          <w:szCs w:val="28"/>
        </w:rPr>
        <w:t xml:space="preserve"> Регламент комиссии, изменения и дополнения к нему принимаются большинством голосов от установленного числа членов комиссии с правом решающего голоса.</w:t>
      </w:r>
    </w:p>
    <w:p w:rsidR="0002628B" w:rsidRDefault="0002628B" w:rsidP="00456D3B">
      <w:pPr>
        <w:tabs>
          <w:tab w:val="left" w:pos="0"/>
        </w:tabs>
        <w:ind w:firstLine="709"/>
        <w:jc w:val="both"/>
        <w:rPr>
          <w:sz w:val="28"/>
          <w:szCs w:val="28"/>
        </w:rPr>
      </w:pPr>
      <w:r>
        <w:rPr>
          <w:b/>
          <w:sz w:val="28"/>
          <w:szCs w:val="28"/>
        </w:rPr>
        <w:t>Статья 48.</w:t>
      </w:r>
      <w:r>
        <w:rPr>
          <w:sz w:val="28"/>
          <w:szCs w:val="28"/>
        </w:rPr>
        <w:t xml:space="preserve"> Предложения об изменении и дополнении Регламента комиссии рассматриваются на заседании комиссии в первоочередном порядке.</w:t>
      </w:r>
    </w:p>
    <w:p w:rsidR="0002628B" w:rsidRDefault="0002628B" w:rsidP="00456D3B">
      <w:pPr>
        <w:ind w:firstLine="709"/>
        <w:rPr>
          <w:sz w:val="28"/>
          <w:szCs w:val="28"/>
        </w:rPr>
      </w:pPr>
      <w:r>
        <w:rPr>
          <w:b/>
          <w:sz w:val="28"/>
          <w:szCs w:val="28"/>
        </w:rPr>
        <w:t>Статья 49.</w:t>
      </w:r>
      <w:r>
        <w:rPr>
          <w:sz w:val="28"/>
          <w:szCs w:val="28"/>
        </w:rPr>
        <w:t xml:space="preserve"> Регламент комиссии вступает в силу со дня его принятия.</w:t>
      </w:r>
    </w:p>
    <w:p w:rsidR="00803E1F" w:rsidRDefault="00803E1F" w:rsidP="003A7AEB">
      <w:pPr>
        <w:widowControl w:val="0"/>
        <w:rPr>
          <w:b/>
          <w:sz w:val="28"/>
          <w:szCs w:val="28"/>
        </w:rPr>
      </w:pPr>
    </w:p>
    <w:p w:rsidR="00803E1F" w:rsidRDefault="00803E1F">
      <w:pPr>
        <w:pStyle w:val="a5"/>
        <w:jc w:val="center"/>
        <w:rPr>
          <w:szCs w:val="28"/>
        </w:rPr>
      </w:pPr>
    </w:p>
    <w:sectPr w:rsidR="00803E1F" w:rsidSect="00F50D7C">
      <w:headerReference w:type="default" r:id="rId7"/>
      <w:footerReference w:type="even" r:id="rId8"/>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52D" w:rsidRDefault="0032052D">
      <w:r>
        <w:separator/>
      </w:r>
    </w:p>
  </w:endnote>
  <w:endnote w:type="continuationSeparator" w:id="1">
    <w:p w:rsidR="0032052D" w:rsidRDefault="003205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5D" w:rsidRDefault="001847FD" w:rsidP="004665D7">
    <w:pPr>
      <w:pStyle w:val="ad"/>
      <w:framePr w:wrap="around" w:vAnchor="text" w:hAnchor="margin" w:xAlign="right" w:y="1"/>
      <w:rPr>
        <w:rStyle w:val="aa"/>
      </w:rPr>
    </w:pPr>
    <w:r>
      <w:rPr>
        <w:rStyle w:val="aa"/>
      </w:rPr>
      <w:fldChar w:fldCharType="begin"/>
    </w:r>
    <w:r w:rsidR="0019585D">
      <w:rPr>
        <w:rStyle w:val="aa"/>
      </w:rPr>
      <w:instrText xml:space="preserve">PAGE  </w:instrText>
    </w:r>
    <w:r>
      <w:rPr>
        <w:rStyle w:val="aa"/>
      </w:rPr>
      <w:fldChar w:fldCharType="end"/>
    </w:r>
  </w:p>
  <w:p w:rsidR="0019585D" w:rsidRDefault="0019585D" w:rsidP="00342E11">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5D" w:rsidRDefault="001847FD" w:rsidP="004665D7">
    <w:pPr>
      <w:pStyle w:val="ad"/>
      <w:framePr w:wrap="around" w:vAnchor="text" w:hAnchor="margin" w:xAlign="right" w:y="1"/>
      <w:rPr>
        <w:rStyle w:val="aa"/>
      </w:rPr>
    </w:pPr>
    <w:r>
      <w:rPr>
        <w:rStyle w:val="aa"/>
      </w:rPr>
      <w:fldChar w:fldCharType="begin"/>
    </w:r>
    <w:r w:rsidR="0019585D">
      <w:rPr>
        <w:rStyle w:val="aa"/>
      </w:rPr>
      <w:instrText xml:space="preserve">PAGE  </w:instrText>
    </w:r>
    <w:r>
      <w:rPr>
        <w:rStyle w:val="aa"/>
      </w:rPr>
      <w:fldChar w:fldCharType="separate"/>
    </w:r>
    <w:r w:rsidR="00200F25">
      <w:rPr>
        <w:rStyle w:val="aa"/>
        <w:noProof/>
      </w:rPr>
      <w:t>2</w:t>
    </w:r>
    <w:r>
      <w:rPr>
        <w:rStyle w:val="aa"/>
      </w:rPr>
      <w:fldChar w:fldCharType="end"/>
    </w:r>
  </w:p>
  <w:p w:rsidR="0019585D" w:rsidRDefault="0019585D" w:rsidP="00342E11">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52D" w:rsidRDefault="0032052D">
      <w:r>
        <w:separator/>
      </w:r>
    </w:p>
  </w:footnote>
  <w:footnote w:type="continuationSeparator" w:id="1">
    <w:p w:rsidR="0032052D" w:rsidRDefault="003205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85D" w:rsidRDefault="0019585D">
    <w:pPr>
      <w:pStyle w:val="ab"/>
      <w:framePr w:wrap="around" w:vAnchor="text" w:hAnchor="margin" w:xAlign="center" w:y="1"/>
      <w:rPr>
        <w:rStyle w:val="aa"/>
      </w:rPr>
    </w:pPr>
  </w:p>
  <w:p w:rsidR="0019585D" w:rsidRDefault="0019585D">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32969"/>
    <w:multiLevelType w:val="singleLevel"/>
    <w:tmpl w:val="9E2CACCA"/>
    <w:lvl w:ilvl="0">
      <w:start w:val="2"/>
      <w:numFmt w:val="decimal"/>
      <w:lvlText w:val="%1)"/>
      <w:legacy w:legacy="1" w:legacySpace="0" w:legacyIndent="288"/>
      <w:lvlJc w:val="left"/>
      <w:pPr>
        <w:ind w:left="0" w:firstLine="0"/>
      </w:pPr>
      <w:rPr>
        <w:rFonts w:ascii="Times New Roman" w:hAnsi="Times New Roman" w:cs="Times New Roman" w:hint="default"/>
      </w:rPr>
    </w:lvl>
  </w:abstractNum>
  <w:abstractNum w:abstractNumId="1">
    <w:nsid w:val="0A760DF7"/>
    <w:multiLevelType w:val="singleLevel"/>
    <w:tmpl w:val="B8C87A3A"/>
    <w:lvl w:ilvl="0">
      <w:start w:val="19"/>
      <w:numFmt w:val="decimal"/>
      <w:lvlText w:val="%1."/>
      <w:legacy w:legacy="1" w:legacySpace="0" w:legacyIndent="561"/>
      <w:lvlJc w:val="left"/>
      <w:pPr>
        <w:ind w:left="0" w:firstLine="0"/>
      </w:pPr>
      <w:rPr>
        <w:rFonts w:ascii="Times New Roman" w:hAnsi="Times New Roman" w:cs="Times New Roman" w:hint="default"/>
      </w:rPr>
    </w:lvl>
  </w:abstractNum>
  <w:abstractNum w:abstractNumId="2">
    <w:nsid w:val="0D605569"/>
    <w:multiLevelType w:val="singleLevel"/>
    <w:tmpl w:val="C4BE3D1A"/>
    <w:lvl w:ilvl="0">
      <w:start w:val="1"/>
      <w:numFmt w:val="decimal"/>
      <w:lvlText w:val="%1."/>
      <w:lvlJc w:val="left"/>
      <w:pPr>
        <w:tabs>
          <w:tab w:val="num" w:pos="495"/>
        </w:tabs>
        <w:ind w:left="495" w:hanging="495"/>
      </w:pPr>
      <w:rPr>
        <w:rFonts w:hint="default"/>
      </w:rPr>
    </w:lvl>
  </w:abstractNum>
  <w:abstractNum w:abstractNumId="3">
    <w:nsid w:val="0D605EB1"/>
    <w:multiLevelType w:val="multilevel"/>
    <w:tmpl w:val="C910FA7C"/>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EA91BC9"/>
    <w:multiLevelType w:val="hybridMultilevel"/>
    <w:tmpl w:val="43F099DC"/>
    <w:lvl w:ilvl="0" w:tplc="0419000F">
      <w:start w:val="1"/>
      <w:numFmt w:val="decimal"/>
      <w:lvlText w:val="%1."/>
      <w:lvlJc w:val="left"/>
      <w:pPr>
        <w:tabs>
          <w:tab w:val="num" w:pos="720"/>
        </w:tabs>
        <w:ind w:left="720" w:hanging="360"/>
      </w:pPr>
    </w:lvl>
    <w:lvl w:ilvl="1" w:tplc="04190003" w:tentative="1">
      <w:start w:val="1"/>
      <w:numFmt w:val="bullet"/>
      <w:lvlText w:val="o"/>
      <w:lvlJc w:val="left"/>
      <w:pPr>
        <w:tabs>
          <w:tab w:val="num" w:pos="1320"/>
        </w:tabs>
        <w:ind w:left="1320" w:hanging="360"/>
      </w:pPr>
      <w:rPr>
        <w:rFonts w:ascii="Courier New" w:hAnsi="Courier New" w:hint="default"/>
      </w:rPr>
    </w:lvl>
    <w:lvl w:ilvl="2" w:tplc="04190005" w:tentative="1">
      <w:start w:val="1"/>
      <w:numFmt w:val="bullet"/>
      <w:lvlText w:val=""/>
      <w:lvlJc w:val="left"/>
      <w:pPr>
        <w:tabs>
          <w:tab w:val="num" w:pos="2040"/>
        </w:tabs>
        <w:ind w:left="2040" w:hanging="360"/>
      </w:pPr>
      <w:rPr>
        <w:rFonts w:ascii="Wingdings" w:hAnsi="Wingdings" w:hint="default"/>
      </w:rPr>
    </w:lvl>
    <w:lvl w:ilvl="3" w:tplc="04190001" w:tentative="1">
      <w:start w:val="1"/>
      <w:numFmt w:val="bullet"/>
      <w:lvlText w:val=""/>
      <w:lvlJc w:val="left"/>
      <w:pPr>
        <w:tabs>
          <w:tab w:val="num" w:pos="2760"/>
        </w:tabs>
        <w:ind w:left="2760" w:hanging="360"/>
      </w:pPr>
      <w:rPr>
        <w:rFonts w:ascii="Symbol" w:hAnsi="Symbol" w:hint="default"/>
      </w:rPr>
    </w:lvl>
    <w:lvl w:ilvl="4" w:tplc="04190003" w:tentative="1">
      <w:start w:val="1"/>
      <w:numFmt w:val="bullet"/>
      <w:lvlText w:val="o"/>
      <w:lvlJc w:val="left"/>
      <w:pPr>
        <w:tabs>
          <w:tab w:val="num" w:pos="3480"/>
        </w:tabs>
        <w:ind w:left="3480" w:hanging="360"/>
      </w:pPr>
      <w:rPr>
        <w:rFonts w:ascii="Courier New" w:hAnsi="Courier New" w:hint="default"/>
      </w:rPr>
    </w:lvl>
    <w:lvl w:ilvl="5" w:tplc="04190005" w:tentative="1">
      <w:start w:val="1"/>
      <w:numFmt w:val="bullet"/>
      <w:lvlText w:val=""/>
      <w:lvlJc w:val="left"/>
      <w:pPr>
        <w:tabs>
          <w:tab w:val="num" w:pos="4200"/>
        </w:tabs>
        <w:ind w:left="4200" w:hanging="360"/>
      </w:pPr>
      <w:rPr>
        <w:rFonts w:ascii="Wingdings" w:hAnsi="Wingdings" w:hint="default"/>
      </w:rPr>
    </w:lvl>
    <w:lvl w:ilvl="6" w:tplc="04190001" w:tentative="1">
      <w:start w:val="1"/>
      <w:numFmt w:val="bullet"/>
      <w:lvlText w:val=""/>
      <w:lvlJc w:val="left"/>
      <w:pPr>
        <w:tabs>
          <w:tab w:val="num" w:pos="4920"/>
        </w:tabs>
        <w:ind w:left="4920" w:hanging="360"/>
      </w:pPr>
      <w:rPr>
        <w:rFonts w:ascii="Symbol" w:hAnsi="Symbol" w:hint="default"/>
      </w:rPr>
    </w:lvl>
    <w:lvl w:ilvl="7" w:tplc="04190003" w:tentative="1">
      <w:start w:val="1"/>
      <w:numFmt w:val="bullet"/>
      <w:lvlText w:val="o"/>
      <w:lvlJc w:val="left"/>
      <w:pPr>
        <w:tabs>
          <w:tab w:val="num" w:pos="5640"/>
        </w:tabs>
        <w:ind w:left="5640" w:hanging="360"/>
      </w:pPr>
      <w:rPr>
        <w:rFonts w:ascii="Courier New" w:hAnsi="Courier New" w:hint="default"/>
      </w:rPr>
    </w:lvl>
    <w:lvl w:ilvl="8" w:tplc="04190005" w:tentative="1">
      <w:start w:val="1"/>
      <w:numFmt w:val="bullet"/>
      <w:lvlText w:val=""/>
      <w:lvlJc w:val="left"/>
      <w:pPr>
        <w:tabs>
          <w:tab w:val="num" w:pos="6360"/>
        </w:tabs>
        <w:ind w:left="6360" w:hanging="360"/>
      </w:pPr>
      <w:rPr>
        <w:rFonts w:ascii="Wingdings" w:hAnsi="Wingdings" w:hint="default"/>
      </w:rPr>
    </w:lvl>
  </w:abstractNum>
  <w:abstractNum w:abstractNumId="5">
    <w:nsid w:val="0F4D2C2B"/>
    <w:multiLevelType w:val="multilevel"/>
    <w:tmpl w:val="4C5E3AE4"/>
    <w:lvl w:ilvl="0">
      <w:start w:val="4"/>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13CA6997"/>
    <w:multiLevelType w:val="singleLevel"/>
    <w:tmpl w:val="36CA5CDE"/>
    <w:lvl w:ilvl="0">
      <w:start w:val="1"/>
      <w:numFmt w:val="decimal"/>
      <w:lvlText w:val="%1."/>
      <w:lvlJc w:val="left"/>
      <w:pPr>
        <w:tabs>
          <w:tab w:val="num" w:pos="1515"/>
        </w:tabs>
        <w:ind w:left="1515" w:hanging="615"/>
      </w:pPr>
    </w:lvl>
  </w:abstractNum>
  <w:abstractNum w:abstractNumId="7">
    <w:nsid w:val="165320AA"/>
    <w:multiLevelType w:val="singleLevel"/>
    <w:tmpl w:val="BEE03658"/>
    <w:lvl w:ilvl="0">
      <w:start w:val="47"/>
      <w:numFmt w:val="decimal"/>
      <w:lvlText w:val="%1."/>
      <w:legacy w:legacy="1" w:legacySpace="0" w:legacyIndent="495"/>
      <w:lvlJc w:val="left"/>
      <w:pPr>
        <w:ind w:left="0" w:firstLine="0"/>
      </w:pPr>
      <w:rPr>
        <w:rFonts w:ascii="Times New Roman" w:hAnsi="Times New Roman" w:cs="Times New Roman" w:hint="default"/>
      </w:rPr>
    </w:lvl>
  </w:abstractNum>
  <w:abstractNum w:abstractNumId="8">
    <w:nsid w:val="16C665BB"/>
    <w:multiLevelType w:val="singleLevel"/>
    <w:tmpl w:val="2D7AFFAC"/>
    <w:lvl w:ilvl="0">
      <w:start w:val="30"/>
      <w:numFmt w:val="decimal"/>
      <w:lvlText w:val="%1."/>
      <w:legacy w:legacy="1" w:legacySpace="0" w:legacyIndent="427"/>
      <w:lvlJc w:val="left"/>
      <w:pPr>
        <w:ind w:left="0" w:firstLine="0"/>
      </w:pPr>
      <w:rPr>
        <w:rFonts w:ascii="Times New Roman" w:hAnsi="Times New Roman" w:cs="Times New Roman" w:hint="default"/>
      </w:rPr>
    </w:lvl>
  </w:abstractNum>
  <w:abstractNum w:abstractNumId="9">
    <w:nsid w:val="1BB11368"/>
    <w:multiLevelType w:val="hybridMultilevel"/>
    <w:tmpl w:val="85847D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F566A9B"/>
    <w:multiLevelType w:val="hybridMultilevel"/>
    <w:tmpl w:val="7302A18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FC04E33"/>
    <w:multiLevelType w:val="hybridMultilevel"/>
    <w:tmpl w:val="8F9CDF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7D38BE"/>
    <w:multiLevelType w:val="singleLevel"/>
    <w:tmpl w:val="0419000F"/>
    <w:lvl w:ilvl="0">
      <w:start w:val="1"/>
      <w:numFmt w:val="decimal"/>
      <w:lvlText w:val="%1."/>
      <w:lvlJc w:val="left"/>
      <w:pPr>
        <w:tabs>
          <w:tab w:val="num" w:pos="720"/>
        </w:tabs>
        <w:ind w:left="720" w:hanging="360"/>
      </w:pPr>
    </w:lvl>
  </w:abstractNum>
  <w:abstractNum w:abstractNumId="13">
    <w:nsid w:val="2FA04027"/>
    <w:multiLevelType w:val="hybridMultilevel"/>
    <w:tmpl w:val="29421A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4D4298"/>
    <w:multiLevelType w:val="hybridMultilevel"/>
    <w:tmpl w:val="92CE820C"/>
    <w:lvl w:ilvl="0" w:tplc="33CED9AA">
      <w:start w:val="6"/>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81E1908"/>
    <w:multiLevelType w:val="singleLevel"/>
    <w:tmpl w:val="D8C6AED4"/>
    <w:lvl w:ilvl="0">
      <w:start w:val="9"/>
      <w:numFmt w:val="decimal"/>
      <w:lvlText w:val="%1."/>
      <w:legacy w:legacy="1" w:legacySpace="0" w:legacyIndent="460"/>
      <w:lvlJc w:val="left"/>
      <w:pPr>
        <w:ind w:left="0" w:firstLine="0"/>
      </w:pPr>
      <w:rPr>
        <w:rFonts w:ascii="Times New Roman" w:hAnsi="Times New Roman" w:cs="Times New Roman" w:hint="default"/>
      </w:rPr>
    </w:lvl>
  </w:abstractNum>
  <w:abstractNum w:abstractNumId="16">
    <w:nsid w:val="39C74FE4"/>
    <w:multiLevelType w:val="singleLevel"/>
    <w:tmpl w:val="0419000F"/>
    <w:lvl w:ilvl="0">
      <w:start w:val="1"/>
      <w:numFmt w:val="decimal"/>
      <w:lvlText w:val="%1."/>
      <w:lvlJc w:val="left"/>
      <w:pPr>
        <w:tabs>
          <w:tab w:val="num" w:pos="360"/>
        </w:tabs>
        <w:ind w:left="360" w:hanging="360"/>
      </w:pPr>
    </w:lvl>
  </w:abstractNum>
  <w:abstractNum w:abstractNumId="17">
    <w:nsid w:val="3AE51490"/>
    <w:multiLevelType w:val="hybridMultilevel"/>
    <w:tmpl w:val="FA54F32E"/>
    <w:lvl w:ilvl="0" w:tplc="62E0B4BA">
      <w:start w:val="1"/>
      <w:numFmt w:val="decimal"/>
      <w:lvlText w:val="%1."/>
      <w:lvlJc w:val="left"/>
      <w:pPr>
        <w:tabs>
          <w:tab w:val="num" w:pos="2087"/>
        </w:tabs>
        <w:ind w:left="2087" w:hanging="1185"/>
      </w:pPr>
      <w:rPr>
        <w:rFonts w:ascii="Times New Roman" w:hAnsi="Times New Roman" w:cs="Times New Roman"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B556683"/>
    <w:multiLevelType w:val="multilevel"/>
    <w:tmpl w:val="15DC0E2E"/>
    <w:lvl w:ilvl="0">
      <w:start w:val="2"/>
      <w:numFmt w:val="decimal"/>
      <w:lvlText w:val="%1."/>
      <w:lvlJc w:val="left"/>
      <w:pPr>
        <w:tabs>
          <w:tab w:val="num" w:pos="435"/>
        </w:tabs>
        <w:ind w:left="435" w:hanging="435"/>
      </w:pPr>
      <w:rPr>
        <w:rFonts w:hint="default"/>
      </w:rPr>
    </w:lvl>
    <w:lvl w:ilvl="1">
      <w:start w:val="3"/>
      <w:numFmt w:val="decimal"/>
      <w:lvlText w:val="%1.%2."/>
      <w:lvlJc w:val="left"/>
      <w:pPr>
        <w:tabs>
          <w:tab w:val="num" w:pos="1800"/>
        </w:tabs>
        <w:ind w:left="1800" w:hanging="720"/>
      </w:pPr>
      <w:rPr>
        <w:rFonts w:hint="default"/>
        <w:b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F0A3455"/>
    <w:multiLevelType w:val="hybridMultilevel"/>
    <w:tmpl w:val="C4FC9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AD31DF"/>
    <w:multiLevelType w:val="hybridMultilevel"/>
    <w:tmpl w:val="F4980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904F69"/>
    <w:multiLevelType w:val="singleLevel"/>
    <w:tmpl w:val="8A204DC0"/>
    <w:lvl w:ilvl="0">
      <w:start w:val="12"/>
      <w:numFmt w:val="decimal"/>
      <w:lvlText w:val="%1."/>
      <w:legacy w:legacy="1" w:legacySpace="0" w:legacyIndent="417"/>
      <w:lvlJc w:val="left"/>
      <w:pPr>
        <w:ind w:left="0" w:firstLine="0"/>
      </w:pPr>
      <w:rPr>
        <w:rFonts w:ascii="Times New Roman" w:hAnsi="Times New Roman" w:cs="Times New Roman" w:hint="default"/>
      </w:rPr>
    </w:lvl>
  </w:abstractNum>
  <w:abstractNum w:abstractNumId="22">
    <w:nsid w:val="4B327815"/>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23">
    <w:nsid w:val="4CFF2915"/>
    <w:multiLevelType w:val="singleLevel"/>
    <w:tmpl w:val="9E70DE1A"/>
    <w:lvl w:ilvl="0">
      <w:start w:val="1"/>
      <w:numFmt w:val="decimal"/>
      <w:lvlText w:val="%1."/>
      <w:legacy w:legacy="1" w:legacySpace="0" w:legacyIndent="283"/>
      <w:lvlJc w:val="left"/>
      <w:pPr>
        <w:ind w:left="283" w:hanging="283"/>
      </w:pPr>
    </w:lvl>
  </w:abstractNum>
  <w:abstractNum w:abstractNumId="24">
    <w:nsid w:val="50045FDB"/>
    <w:multiLevelType w:val="singleLevel"/>
    <w:tmpl w:val="5FF0E3EA"/>
    <w:lvl w:ilvl="0">
      <w:start w:val="21"/>
      <w:numFmt w:val="decimal"/>
      <w:lvlText w:val="%1."/>
      <w:legacy w:legacy="1" w:legacySpace="0" w:legacyIndent="427"/>
      <w:lvlJc w:val="left"/>
      <w:pPr>
        <w:ind w:left="0" w:firstLine="0"/>
      </w:pPr>
      <w:rPr>
        <w:rFonts w:ascii="Times New Roman" w:hAnsi="Times New Roman" w:cs="Times New Roman" w:hint="default"/>
      </w:rPr>
    </w:lvl>
  </w:abstractNum>
  <w:abstractNum w:abstractNumId="25">
    <w:nsid w:val="51265703"/>
    <w:multiLevelType w:val="hybridMultilevel"/>
    <w:tmpl w:val="F268298C"/>
    <w:lvl w:ilvl="0" w:tplc="4E98B6BC">
      <w:start w:val="3"/>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6A543AC"/>
    <w:multiLevelType w:val="hybridMultilevel"/>
    <w:tmpl w:val="BCB88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6F77DAE"/>
    <w:multiLevelType w:val="hybridMultilevel"/>
    <w:tmpl w:val="C5D868C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5EE544EF"/>
    <w:multiLevelType w:val="hybridMultilevel"/>
    <w:tmpl w:val="0C86E918"/>
    <w:lvl w:ilvl="0" w:tplc="C4546660">
      <w:start w:val="1"/>
      <w:numFmt w:val="decimal"/>
      <w:lvlText w:val="%1."/>
      <w:lvlJc w:val="left"/>
      <w:pPr>
        <w:tabs>
          <w:tab w:val="num" w:pos="2085"/>
        </w:tabs>
        <w:ind w:left="2085" w:hanging="11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F145BD1"/>
    <w:multiLevelType w:val="hybridMultilevel"/>
    <w:tmpl w:val="A858CD60"/>
    <w:lvl w:ilvl="0" w:tplc="0419000F">
      <w:start w:val="5"/>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22564FB"/>
    <w:multiLevelType w:val="singleLevel"/>
    <w:tmpl w:val="0419000F"/>
    <w:lvl w:ilvl="0">
      <w:start w:val="1"/>
      <w:numFmt w:val="decimal"/>
      <w:lvlText w:val="%1."/>
      <w:lvlJc w:val="left"/>
      <w:pPr>
        <w:tabs>
          <w:tab w:val="num" w:pos="360"/>
        </w:tabs>
        <w:ind w:left="360" w:hanging="360"/>
      </w:pPr>
    </w:lvl>
  </w:abstractNum>
  <w:abstractNum w:abstractNumId="31">
    <w:nsid w:val="62965508"/>
    <w:multiLevelType w:val="singleLevel"/>
    <w:tmpl w:val="CBD07802"/>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32">
    <w:nsid w:val="654D7519"/>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33">
    <w:nsid w:val="661C7E48"/>
    <w:multiLevelType w:val="hybridMultilevel"/>
    <w:tmpl w:val="AEA6BB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E73749F"/>
    <w:multiLevelType w:val="multilevel"/>
    <w:tmpl w:val="898C57E0"/>
    <w:lvl w:ilvl="0">
      <w:start w:val="6"/>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6ECF3BCA"/>
    <w:multiLevelType w:val="hybridMultilevel"/>
    <w:tmpl w:val="B308BD30"/>
    <w:lvl w:ilvl="0" w:tplc="92DCA2BA">
      <w:start w:val="10"/>
      <w:numFmt w:val="decimal"/>
      <w:lvlText w:val="%1."/>
      <w:lvlJc w:val="left"/>
      <w:pPr>
        <w:tabs>
          <w:tab w:val="num" w:pos="720"/>
        </w:tabs>
        <w:ind w:left="720" w:hanging="360"/>
      </w:pPr>
      <w:rPr>
        <w:rFonts w:ascii="Times New Roman CYR" w:hAnsi="Times New Roman CYR"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9144C60"/>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37">
    <w:nsid w:val="797E197B"/>
    <w:multiLevelType w:val="singleLevel"/>
    <w:tmpl w:val="65F49FE0"/>
    <w:lvl w:ilvl="0">
      <w:start w:val="5"/>
      <w:numFmt w:val="decimal"/>
      <w:lvlText w:val="%1."/>
      <w:legacy w:legacy="1" w:legacySpace="0" w:legacyIndent="355"/>
      <w:lvlJc w:val="left"/>
      <w:pPr>
        <w:ind w:left="0" w:firstLine="0"/>
      </w:pPr>
      <w:rPr>
        <w:rFonts w:ascii="Times New Roman" w:hAnsi="Times New Roman" w:cs="Times New Roman" w:hint="default"/>
      </w:rPr>
    </w:lvl>
  </w:abstractNum>
  <w:abstractNum w:abstractNumId="38">
    <w:nsid w:val="7B750B92"/>
    <w:multiLevelType w:val="multilevel"/>
    <w:tmpl w:val="2C121FF4"/>
    <w:lvl w:ilvl="0">
      <w:start w:val="6"/>
      <w:numFmt w:val="decimal"/>
      <w:lvlText w:val="%1."/>
      <w:lvlJc w:val="left"/>
      <w:pPr>
        <w:tabs>
          <w:tab w:val="num" w:pos="420"/>
        </w:tabs>
        <w:ind w:left="420" w:hanging="4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7F36103F"/>
    <w:multiLevelType w:val="multilevel"/>
    <w:tmpl w:val="D56873D8"/>
    <w:lvl w:ilvl="0">
      <w:start w:val="1"/>
      <w:numFmt w:val="decimal"/>
      <w:lvlText w:val="%1."/>
      <w:lvlJc w:val="left"/>
      <w:pPr>
        <w:tabs>
          <w:tab w:val="num" w:pos="360"/>
        </w:tabs>
        <w:ind w:left="360" w:hanging="360"/>
      </w:pPr>
      <w:rPr>
        <w:rFonts w:hint="default"/>
        <w:sz w:val="24"/>
        <w:szCs w:val="24"/>
      </w:rPr>
    </w:lvl>
    <w:lvl w:ilvl="1">
      <w:start w:val="1"/>
      <w:numFmt w:val="decimal"/>
      <w:isLgl/>
      <w:lvlText w:val="%1.%2"/>
      <w:lvlJc w:val="left"/>
      <w:pPr>
        <w:tabs>
          <w:tab w:val="num" w:pos="360"/>
        </w:tabs>
        <w:ind w:left="360" w:hanging="360"/>
      </w:pPr>
      <w:rPr>
        <w:rFonts w:hint="default"/>
      </w:rPr>
    </w:lvl>
    <w:lvl w:ilvl="2">
      <w:start w:val="1"/>
      <w:numFmt w:val="decimalZero"/>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nsid w:val="7F733A04"/>
    <w:multiLevelType w:val="hybridMultilevel"/>
    <w:tmpl w:val="F5486E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0"/>
  </w:num>
  <w:num w:numId="2">
    <w:abstractNumId w:val="37"/>
    <w:lvlOverride w:ilvl="0">
      <w:startOverride w:val="5"/>
    </w:lvlOverride>
  </w:num>
  <w:num w:numId="3">
    <w:abstractNumId w:val="0"/>
    <w:lvlOverride w:ilvl="0">
      <w:startOverride w:val="2"/>
    </w:lvlOverride>
  </w:num>
  <w:num w:numId="4">
    <w:abstractNumId w:val="15"/>
    <w:lvlOverride w:ilvl="0">
      <w:startOverride w:val="9"/>
    </w:lvlOverride>
  </w:num>
  <w:num w:numId="5">
    <w:abstractNumId w:val="21"/>
    <w:lvlOverride w:ilvl="0">
      <w:startOverride w:val="12"/>
    </w:lvlOverride>
  </w:num>
  <w:num w:numId="6">
    <w:abstractNumId w:val="1"/>
    <w:lvlOverride w:ilvl="0">
      <w:startOverride w:val="19"/>
    </w:lvlOverride>
  </w:num>
  <w:num w:numId="7">
    <w:abstractNumId w:val="24"/>
    <w:lvlOverride w:ilvl="0">
      <w:startOverride w:val="21"/>
    </w:lvlOverride>
  </w:num>
  <w:num w:numId="8">
    <w:abstractNumId w:val="8"/>
    <w:lvlOverride w:ilvl="0">
      <w:startOverride w:val="30"/>
    </w:lvlOverride>
  </w:num>
  <w:num w:numId="9">
    <w:abstractNumId w:val="7"/>
    <w:lvlOverride w:ilvl="0">
      <w:startOverride w:val="47"/>
    </w:lvlOverride>
  </w:num>
  <w:num w:numId="10">
    <w:abstractNumId w:val="1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0"/>
  </w:num>
  <w:num w:numId="14">
    <w:abstractNumId w:val="36"/>
  </w:num>
  <w:num w:numId="15">
    <w:abstractNumId w:val="12"/>
  </w:num>
  <w:num w:numId="16">
    <w:abstractNumId w:val="39"/>
  </w:num>
  <w:num w:numId="17">
    <w:abstractNumId w:val="4"/>
  </w:num>
  <w:num w:numId="18">
    <w:abstractNumId w:val="22"/>
  </w:num>
  <w:num w:numId="19">
    <w:abstractNumId w:val="13"/>
  </w:num>
  <w:num w:numId="20">
    <w:abstractNumId w:val="23"/>
  </w:num>
  <w:num w:numId="21">
    <w:abstractNumId w:val="29"/>
  </w:num>
  <w:num w:numId="22">
    <w:abstractNumId w:val="18"/>
  </w:num>
  <w:num w:numId="23">
    <w:abstractNumId w:val="5"/>
  </w:num>
  <w:num w:numId="24">
    <w:abstractNumId w:val="3"/>
  </w:num>
  <w:num w:numId="25">
    <w:abstractNumId w:val="34"/>
  </w:num>
  <w:num w:numId="26">
    <w:abstractNumId w:val="38"/>
  </w:num>
  <w:num w:numId="27">
    <w:abstractNumId w:val="6"/>
    <w:lvlOverride w:ilvl="0">
      <w:startOverride w:val="1"/>
    </w:lvlOverride>
  </w:num>
  <w:num w:numId="28">
    <w:abstractNumId w:val="35"/>
  </w:num>
  <w:num w:numId="29">
    <w:abstractNumId w:val="9"/>
  </w:num>
  <w:num w:numId="30">
    <w:abstractNumId w:val="27"/>
  </w:num>
  <w:num w:numId="31">
    <w:abstractNumId w:val="2"/>
  </w:num>
  <w:num w:numId="32">
    <w:abstractNumId w:val="14"/>
  </w:num>
  <w:num w:numId="33">
    <w:abstractNumId w:val="31"/>
  </w:num>
  <w:num w:numId="34">
    <w:abstractNumId w:val="31"/>
    <w:lvlOverride w:ilvl="0">
      <w:startOverride w:val="1"/>
    </w:lvlOverride>
  </w:num>
  <w:num w:numId="35">
    <w:abstractNumId w:val="28"/>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32"/>
  </w:num>
  <w:num w:numId="41">
    <w:abstractNumId w:val="17"/>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20"/>
  </w:num>
  <w:num w:numId="45">
    <w:abstractNumId w:val="11"/>
  </w:num>
  <w:num w:numId="46">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2471D1"/>
    <w:rsid w:val="00000CFA"/>
    <w:rsid w:val="000168EF"/>
    <w:rsid w:val="00017079"/>
    <w:rsid w:val="00017885"/>
    <w:rsid w:val="00017BA2"/>
    <w:rsid w:val="00025F92"/>
    <w:rsid w:val="0002628B"/>
    <w:rsid w:val="00026F97"/>
    <w:rsid w:val="00031078"/>
    <w:rsid w:val="000530C1"/>
    <w:rsid w:val="00053108"/>
    <w:rsid w:val="00057FCA"/>
    <w:rsid w:val="0007732F"/>
    <w:rsid w:val="0008037C"/>
    <w:rsid w:val="0008651D"/>
    <w:rsid w:val="0008774D"/>
    <w:rsid w:val="0009252E"/>
    <w:rsid w:val="00095103"/>
    <w:rsid w:val="000B18C2"/>
    <w:rsid w:val="000B1FF3"/>
    <w:rsid w:val="000B79F6"/>
    <w:rsid w:val="000C1A68"/>
    <w:rsid w:val="000E1526"/>
    <w:rsid w:val="000E6482"/>
    <w:rsid w:val="001257AF"/>
    <w:rsid w:val="001271B4"/>
    <w:rsid w:val="0013011B"/>
    <w:rsid w:val="0014356A"/>
    <w:rsid w:val="00155617"/>
    <w:rsid w:val="00161D47"/>
    <w:rsid w:val="00163D6C"/>
    <w:rsid w:val="00183BF5"/>
    <w:rsid w:val="001847FD"/>
    <w:rsid w:val="00190647"/>
    <w:rsid w:val="0019585D"/>
    <w:rsid w:val="001B0CBC"/>
    <w:rsid w:val="001C72CD"/>
    <w:rsid w:val="001D1107"/>
    <w:rsid w:val="00200F25"/>
    <w:rsid w:val="00207E4D"/>
    <w:rsid w:val="002102AC"/>
    <w:rsid w:val="00233F03"/>
    <w:rsid w:val="0023722B"/>
    <w:rsid w:val="002471D1"/>
    <w:rsid w:val="0026128A"/>
    <w:rsid w:val="00275712"/>
    <w:rsid w:val="00277D88"/>
    <w:rsid w:val="002849DE"/>
    <w:rsid w:val="002872CE"/>
    <w:rsid w:val="002A0AE9"/>
    <w:rsid w:val="002C5AD4"/>
    <w:rsid w:val="002F3345"/>
    <w:rsid w:val="002F7F57"/>
    <w:rsid w:val="00300BF2"/>
    <w:rsid w:val="003163F2"/>
    <w:rsid w:val="0032052D"/>
    <w:rsid w:val="00320C5A"/>
    <w:rsid w:val="00342E11"/>
    <w:rsid w:val="003449E3"/>
    <w:rsid w:val="0035337A"/>
    <w:rsid w:val="003617AB"/>
    <w:rsid w:val="0036246D"/>
    <w:rsid w:val="00366F21"/>
    <w:rsid w:val="00367077"/>
    <w:rsid w:val="00393F1C"/>
    <w:rsid w:val="003A7AEB"/>
    <w:rsid w:val="003B3D51"/>
    <w:rsid w:val="003C2974"/>
    <w:rsid w:val="003D7F9A"/>
    <w:rsid w:val="003E3CCE"/>
    <w:rsid w:val="003E4838"/>
    <w:rsid w:val="003E6FBD"/>
    <w:rsid w:val="003F3199"/>
    <w:rsid w:val="003F3BED"/>
    <w:rsid w:val="00416554"/>
    <w:rsid w:val="00423B05"/>
    <w:rsid w:val="00441F40"/>
    <w:rsid w:val="00456D3B"/>
    <w:rsid w:val="00457F19"/>
    <w:rsid w:val="004665D7"/>
    <w:rsid w:val="004748AF"/>
    <w:rsid w:val="00496B4A"/>
    <w:rsid w:val="004B5C49"/>
    <w:rsid w:val="004C015E"/>
    <w:rsid w:val="004D152A"/>
    <w:rsid w:val="004D4A4C"/>
    <w:rsid w:val="004D728F"/>
    <w:rsid w:val="004E0DA7"/>
    <w:rsid w:val="004E5E2F"/>
    <w:rsid w:val="004E61EE"/>
    <w:rsid w:val="004F01F8"/>
    <w:rsid w:val="004F54F0"/>
    <w:rsid w:val="004F71B9"/>
    <w:rsid w:val="00502674"/>
    <w:rsid w:val="00523201"/>
    <w:rsid w:val="005308FC"/>
    <w:rsid w:val="0055052B"/>
    <w:rsid w:val="005670F7"/>
    <w:rsid w:val="00571798"/>
    <w:rsid w:val="00573738"/>
    <w:rsid w:val="005A5B5C"/>
    <w:rsid w:val="005B79BB"/>
    <w:rsid w:val="005C0B29"/>
    <w:rsid w:val="005C3327"/>
    <w:rsid w:val="005D7FB2"/>
    <w:rsid w:val="005E2AE0"/>
    <w:rsid w:val="005F648E"/>
    <w:rsid w:val="00607207"/>
    <w:rsid w:val="00607409"/>
    <w:rsid w:val="00611E7D"/>
    <w:rsid w:val="00646688"/>
    <w:rsid w:val="00653CC6"/>
    <w:rsid w:val="00662F6E"/>
    <w:rsid w:val="00672431"/>
    <w:rsid w:val="006977FD"/>
    <w:rsid w:val="006B64FF"/>
    <w:rsid w:val="006C0BC5"/>
    <w:rsid w:val="006C7700"/>
    <w:rsid w:val="006F2C2C"/>
    <w:rsid w:val="006F5D38"/>
    <w:rsid w:val="007076DF"/>
    <w:rsid w:val="007301EF"/>
    <w:rsid w:val="00733A26"/>
    <w:rsid w:val="0073624C"/>
    <w:rsid w:val="007555EE"/>
    <w:rsid w:val="00764422"/>
    <w:rsid w:val="007847BC"/>
    <w:rsid w:val="0079657E"/>
    <w:rsid w:val="007A2B74"/>
    <w:rsid w:val="007B1807"/>
    <w:rsid w:val="007C08FA"/>
    <w:rsid w:val="007D1850"/>
    <w:rsid w:val="007F58EA"/>
    <w:rsid w:val="00803E1F"/>
    <w:rsid w:val="00820429"/>
    <w:rsid w:val="00824697"/>
    <w:rsid w:val="00844FC2"/>
    <w:rsid w:val="00854780"/>
    <w:rsid w:val="008574F6"/>
    <w:rsid w:val="0087190F"/>
    <w:rsid w:val="00875BBE"/>
    <w:rsid w:val="008910DD"/>
    <w:rsid w:val="008B1E69"/>
    <w:rsid w:val="008B6DD7"/>
    <w:rsid w:val="008B6FB2"/>
    <w:rsid w:val="008C74D9"/>
    <w:rsid w:val="008D60E8"/>
    <w:rsid w:val="008F3EDA"/>
    <w:rsid w:val="00910F2A"/>
    <w:rsid w:val="00911109"/>
    <w:rsid w:val="009346B8"/>
    <w:rsid w:val="00940B5F"/>
    <w:rsid w:val="0095166F"/>
    <w:rsid w:val="00952C74"/>
    <w:rsid w:val="00964BF8"/>
    <w:rsid w:val="0096670D"/>
    <w:rsid w:val="00975298"/>
    <w:rsid w:val="009771DA"/>
    <w:rsid w:val="00983B2F"/>
    <w:rsid w:val="00984E19"/>
    <w:rsid w:val="009921C9"/>
    <w:rsid w:val="00993751"/>
    <w:rsid w:val="009A46AC"/>
    <w:rsid w:val="009A7113"/>
    <w:rsid w:val="009B496A"/>
    <w:rsid w:val="009C792C"/>
    <w:rsid w:val="00A02DE1"/>
    <w:rsid w:val="00A10FA3"/>
    <w:rsid w:val="00A16137"/>
    <w:rsid w:val="00A20FA1"/>
    <w:rsid w:val="00A32B78"/>
    <w:rsid w:val="00A36F5E"/>
    <w:rsid w:val="00A6308A"/>
    <w:rsid w:val="00A67E30"/>
    <w:rsid w:val="00A74DDF"/>
    <w:rsid w:val="00A82F89"/>
    <w:rsid w:val="00A83E6E"/>
    <w:rsid w:val="00A94195"/>
    <w:rsid w:val="00AA779D"/>
    <w:rsid w:val="00AB1F15"/>
    <w:rsid w:val="00AB67CF"/>
    <w:rsid w:val="00AB6CA2"/>
    <w:rsid w:val="00AB73DD"/>
    <w:rsid w:val="00AD7DF0"/>
    <w:rsid w:val="00AE49D1"/>
    <w:rsid w:val="00AE7767"/>
    <w:rsid w:val="00AF1A23"/>
    <w:rsid w:val="00AF2FB9"/>
    <w:rsid w:val="00B17F46"/>
    <w:rsid w:val="00B23502"/>
    <w:rsid w:val="00B333DD"/>
    <w:rsid w:val="00B406CE"/>
    <w:rsid w:val="00B54897"/>
    <w:rsid w:val="00BA2F45"/>
    <w:rsid w:val="00BA3913"/>
    <w:rsid w:val="00BC2067"/>
    <w:rsid w:val="00BC5CE1"/>
    <w:rsid w:val="00BE2A0D"/>
    <w:rsid w:val="00BF153D"/>
    <w:rsid w:val="00BF40FA"/>
    <w:rsid w:val="00C22552"/>
    <w:rsid w:val="00C40D9B"/>
    <w:rsid w:val="00C42F70"/>
    <w:rsid w:val="00C5454F"/>
    <w:rsid w:val="00C547A4"/>
    <w:rsid w:val="00C61BD8"/>
    <w:rsid w:val="00C748E6"/>
    <w:rsid w:val="00C7562D"/>
    <w:rsid w:val="00C774F7"/>
    <w:rsid w:val="00C83AA5"/>
    <w:rsid w:val="00CB3871"/>
    <w:rsid w:val="00CB4F7C"/>
    <w:rsid w:val="00CB7783"/>
    <w:rsid w:val="00CD4CFF"/>
    <w:rsid w:val="00CD58A7"/>
    <w:rsid w:val="00CD7B58"/>
    <w:rsid w:val="00CE3C76"/>
    <w:rsid w:val="00D00391"/>
    <w:rsid w:val="00D017E1"/>
    <w:rsid w:val="00D04526"/>
    <w:rsid w:val="00D17CBE"/>
    <w:rsid w:val="00D17D04"/>
    <w:rsid w:val="00D227F8"/>
    <w:rsid w:val="00D2501F"/>
    <w:rsid w:val="00D43B01"/>
    <w:rsid w:val="00D4630B"/>
    <w:rsid w:val="00D50410"/>
    <w:rsid w:val="00D5672C"/>
    <w:rsid w:val="00D82583"/>
    <w:rsid w:val="00D82B7D"/>
    <w:rsid w:val="00D85ECE"/>
    <w:rsid w:val="00D8603E"/>
    <w:rsid w:val="00DB0B48"/>
    <w:rsid w:val="00DB1743"/>
    <w:rsid w:val="00DD0AAF"/>
    <w:rsid w:val="00DD5BBF"/>
    <w:rsid w:val="00DE10EF"/>
    <w:rsid w:val="00E01D30"/>
    <w:rsid w:val="00E01E29"/>
    <w:rsid w:val="00E13A1E"/>
    <w:rsid w:val="00E1501C"/>
    <w:rsid w:val="00E567AD"/>
    <w:rsid w:val="00E66106"/>
    <w:rsid w:val="00E67C40"/>
    <w:rsid w:val="00E7175F"/>
    <w:rsid w:val="00E756CF"/>
    <w:rsid w:val="00E7601E"/>
    <w:rsid w:val="00E95D90"/>
    <w:rsid w:val="00EB0FE4"/>
    <w:rsid w:val="00EC4128"/>
    <w:rsid w:val="00EC5A63"/>
    <w:rsid w:val="00ED1547"/>
    <w:rsid w:val="00ED4F28"/>
    <w:rsid w:val="00EF4D6E"/>
    <w:rsid w:val="00F014A0"/>
    <w:rsid w:val="00F10DC1"/>
    <w:rsid w:val="00F15D58"/>
    <w:rsid w:val="00F2007C"/>
    <w:rsid w:val="00F20FA7"/>
    <w:rsid w:val="00F21815"/>
    <w:rsid w:val="00F37B58"/>
    <w:rsid w:val="00F50D7C"/>
    <w:rsid w:val="00F52956"/>
    <w:rsid w:val="00F61B11"/>
    <w:rsid w:val="00F64F24"/>
    <w:rsid w:val="00F65444"/>
    <w:rsid w:val="00F763F3"/>
    <w:rsid w:val="00F80E96"/>
    <w:rsid w:val="00F86963"/>
    <w:rsid w:val="00F975B9"/>
    <w:rsid w:val="00FB3E86"/>
    <w:rsid w:val="00FD39A9"/>
    <w:rsid w:val="00FF0D71"/>
    <w:rsid w:val="00FF11CA"/>
    <w:rsid w:val="00FF259A"/>
    <w:rsid w:val="00FF51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47FD"/>
    <w:rPr>
      <w:sz w:val="24"/>
      <w:szCs w:val="24"/>
    </w:rPr>
  </w:style>
  <w:style w:type="paragraph" w:styleId="1">
    <w:name w:val="heading 1"/>
    <w:basedOn w:val="a"/>
    <w:next w:val="a"/>
    <w:qFormat/>
    <w:rsid w:val="001847FD"/>
    <w:pPr>
      <w:keepNext/>
      <w:widowControl w:val="0"/>
      <w:spacing w:line="360" w:lineRule="auto"/>
      <w:jc w:val="both"/>
      <w:outlineLvl w:val="0"/>
    </w:pPr>
    <w:rPr>
      <w:sz w:val="28"/>
      <w:szCs w:val="20"/>
    </w:rPr>
  </w:style>
  <w:style w:type="paragraph" w:styleId="2">
    <w:name w:val="heading 2"/>
    <w:basedOn w:val="a"/>
    <w:next w:val="a"/>
    <w:qFormat/>
    <w:rsid w:val="001847FD"/>
    <w:pPr>
      <w:keepNext/>
      <w:spacing w:before="240" w:after="60"/>
      <w:outlineLvl w:val="1"/>
    </w:pPr>
    <w:rPr>
      <w:rFonts w:ascii="Arial" w:hAnsi="Arial" w:cs="Arial"/>
      <w:b/>
      <w:bCs/>
      <w:i/>
      <w:iCs/>
      <w:sz w:val="28"/>
      <w:szCs w:val="28"/>
    </w:rPr>
  </w:style>
  <w:style w:type="paragraph" w:styleId="4">
    <w:name w:val="heading 4"/>
    <w:basedOn w:val="a"/>
    <w:next w:val="a"/>
    <w:qFormat/>
    <w:rsid w:val="00803E1F"/>
    <w:pPr>
      <w:keepNext/>
      <w:spacing w:before="240" w:after="60"/>
      <w:outlineLvl w:val="3"/>
    </w:pPr>
    <w:rPr>
      <w:b/>
      <w:bCs/>
      <w:sz w:val="28"/>
      <w:szCs w:val="28"/>
    </w:rPr>
  </w:style>
  <w:style w:type="paragraph" w:styleId="6">
    <w:name w:val="heading 6"/>
    <w:basedOn w:val="a"/>
    <w:next w:val="a"/>
    <w:qFormat/>
    <w:rsid w:val="001847FD"/>
    <w:pPr>
      <w:keepNext/>
      <w:ind w:left="600"/>
      <w:jc w:val="both"/>
      <w:outlineLvl w:val="5"/>
    </w:pPr>
    <w:rPr>
      <w:b/>
      <w:bCs/>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1847FD"/>
  </w:style>
  <w:style w:type="paragraph" w:customStyle="1" w:styleId="ConsPlusNormal">
    <w:name w:val="ConsPlusNormal"/>
    <w:rsid w:val="001847FD"/>
    <w:pPr>
      <w:widowControl w:val="0"/>
      <w:autoSpaceDE w:val="0"/>
      <w:autoSpaceDN w:val="0"/>
      <w:adjustRightInd w:val="0"/>
      <w:ind w:firstLine="720"/>
    </w:pPr>
    <w:rPr>
      <w:rFonts w:ascii="Arial" w:hAnsi="Arial" w:cs="Arial"/>
    </w:rPr>
  </w:style>
  <w:style w:type="paragraph" w:customStyle="1" w:styleId="ConsNormal">
    <w:name w:val="ConsNormal"/>
    <w:rsid w:val="001847FD"/>
    <w:pPr>
      <w:widowControl w:val="0"/>
      <w:autoSpaceDE w:val="0"/>
      <w:autoSpaceDN w:val="0"/>
      <w:adjustRightInd w:val="0"/>
      <w:ind w:right="19772" w:firstLine="720"/>
    </w:pPr>
    <w:rPr>
      <w:rFonts w:ascii="Arial" w:hAnsi="Arial" w:cs="Arial"/>
    </w:rPr>
  </w:style>
  <w:style w:type="paragraph" w:styleId="a3">
    <w:name w:val="Body Text Indent"/>
    <w:basedOn w:val="a"/>
    <w:rsid w:val="001847FD"/>
    <w:pPr>
      <w:spacing w:after="120"/>
      <w:ind w:left="283"/>
    </w:pPr>
  </w:style>
  <w:style w:type="paragraph" w:styleId="a4">
    <w:name w:val="Normal (Web)"/>
    <w:basedOn w:val="a"/>
    <w:rsid w:val="001847FD"/>
    <w:pPr>
      <w:spacing w:before="100" w:beforeAutospacing="1" w:after="100" w:afterAutospacing="1"/>
    </w:pPr>
  </w:style>
  <w:style w:type="paragraph" w:styleId="3">
    <w:name w:val="Body Text Indent 3"/>
    <w:basedOn w:val="a"/>
    <w:rsid w:val="001847FD"/>
    <w:pPr>
      <w:spacing w:after="120"/>
      <w:ind w:left="283"/>
    </w:pPr>
    <w:rPr>
      <w:sz w:val="16"/>
      <w:szCs w:val="16"/>
    </w:rPr>
  </w:style>
  <w:style w:type="paragraph" w:styleId="a5">
    <w:name w:val="Body Text"/>
    <w:basedOn w:val="a"/>
    <w:rsid w:val="001847FD"/>
    <w:pPr>
      <w:spacing w:after="120"/>
    </w:pPr>
  </w:style>
  <w:style w:type="paragraph" w:customStyle="1" w:styleId="BodyText23">
    <w:name w:val="Body Text 23"/>
    <w:basedOn w:val="a"/>
    <w:rsid w:val="001847FD"/>
    <w:pPr>
      <w:autoSpaceDE w:val="0"/>
      <w:autoSpaceDN w:val="0"/>
      <w:jc w:val="both"/>
    </w:pPr>
    <w:rPr>
      <w:b/>
      <w:bCs/>
    </w:rPr>
  </w:style>
  <w:style w:type="paragraph" w:styleId="20">
    <w:name w:val="Body Text 2"/>
    <w:basedOn w:val="a"/>
    <w:rsid w:val="001847FD"/>
    <w:pPr>
      <w:spacing w:after="120" w:line="480" w:lineRule="auto"/>
    </w:pPr>
  </w:style>
  <w:style w:type="paragraph" w:styleId="21">
    <w:name w:val="Body Text Indent 2"/>
    <w:basedOn w:val="a"/>
    <w:rsid w:val="001847FD"/>
    <w:pPr>
      <w:spacing w:after="120" w:line="480" w:lineRule="auto"/>
      <w:ind w:left="283"/>
    </w:pPr>
  </w:style>
  <w:style w:type="paragraph" w:customStyle="1" w:styleId="a6">
    <w:name w:val="???????"/>
    <w:rsid w:val="001847FD"/>
    <w:rPr>
      <w:sz w:val="24"/>
    </w:rPr>
  </w:style>
  <w:style w:type="character" w:styleId="a7">
    <w:name w:val="footnote reference"/>
    <w:basedOn w:val="a0"/>
    <w:semiHidden/>
    <w:rsid w:val="001847FD"/>
    <w:rPr>
      <w:vertAlign w:val="superscript"/>
    </w:rPr>
  </w:style>
  <w:style w:type="paragraph" w:customStyle="1" w:styleId="22">
    <w:name w:val="???????2"/>
    <w:rsid w:val="001847FD"/>
    <w:pPr>
      <w:widowControl w:val="0"/>
    </w:pPr>
  </w:style>
  <w:style w:type="paragraph" w:customStyle="1" w:styleId="210">
    <w:name w:val="???????? ????? 21"/>
    <w:basedOn w:val="22"/>
    <w:rsid w:val="001847FD"/>
    <w:pPr>
      <w:jc w:val="center"/>
    </w:pPr>
    <w:rPr>
      <w:sz w:val="24"/>
    </w:rPr>
  </w:style>
  <w:style w:type="paragraph" w:styleId="a8">
    <w:name w:val="Plain Text"/>
    <w:basedOn w:val="a"/>
    <w:rsid w:val="001847FD"/>
    <w:rPr>
      <w:rFonts w:ascii="Courier New" w:hAnsi="Courier New"/>
      <w:sz w:val="20"/>
      <w:szCs w:val="20"/>
    </w:rPr>
  </w:style>
  <w:style w:type="paragraph" w:customStyle="1" w:styleId="a9">
    <w:name w:val="письмо"/>
    <w:basedOn w:val="a"/>
    <w:rsid w:val="001847FD"/>
    <w:pPr>
      <w:spacing w:after="120"/>
      <w:ind w:left="3969"/>
      <w:jc w:val="center"/>
    </w:pPr>
    <w:rPr>
      <w:sz w:val="28"/>
      <w:szCs w:val="20"/>
    </w:rPr>
  </w:style>
  <w:style w:type="character" w:styleId="aa">
    <w:name w:val="page number"/>
    <w:basedOn w:val="a0"/>
    <w:rsid w:val="001847FD"/>
  </w:style>
  <w:style w:type="paragraph" w:styleId="ab">
    <w:name w:val="header"/>
    <w:basedOn w:val="a"/>
    <w:rsid w:val="001847FD"/>
    <w:pPr>
      <w:tabs>
        <w:tab w:val="center" w:pos="4153"/>
        <w:tab w:val="right" w:pos="8306"/>
      </w:tabs>
    </w:pPr>
    <w:rPr>
      <w:szCs w:val="20"/>
    </w:rPr>
  </w:style>
  <w:style w:type="paragraph" w:customStyle="1" w:styleId="Oaeno14-1">
    <w:name w:val="Oaeno14-1"/>
    <w:aliases w:val="5,Oaeno 14-1,Noeeu12-1,Т-14,Текст 14-1,Стиль12-1,Текст14-1,Т-1"/>
    <w:basedOn w:val="a"/>
    <w:rsid w:val="001847FD"/>
    <w:pPr>
      <w:spacing w:line="360" w:lineRule="auto"/>
      <w:ind w:firstLine="720"/>
      <w:jc w:val="both"/>
    </w:pPr>
    <w:rPr>
      <w:sz w:val="28"/>
      <w:szCs w:val="20"/>
    </w:rPr>
  </w:style>
  <w:style w:type="paragraph" w:customStyle="1" w:styleId="ac">
    <w:name w:val="Основно"/>
    <w:basedOn w:val="a"/>
    <w:rsid w:val="001847FD"/>
    <w:pPr>
      <w:widowControl w:val="0"/>
      <w:jc w:val="center"/>
    </w:pPr>
    <w:rPr>
      <w:snapToGrid w:val="0"/>
      <w:szCs w:val="20"/>
    </w:rPr>
  </w:style>
  <w:style w:type="paragraph" w:styleId="ad">
    <w:name w:val="footer"/>
    <w:basedOn w:val="a"/>
    <w:rsid w:val="001847FD"/>
    <w:pPr>
      <w:tabs>
        <w:tab w:val="center" w:pos="4677"/>
        <w:tab w:val="right" w:pos="9355"/>
      </w:tabs>
    </w:pPr>
  </w:style>
  <w:style w:type="paragraph" w:customStyle="1" w:styleId="11">
    <w:name w:val="Основной текст1"/>
    <w:basedOn w:val="a"/>
    <w:rsid w:val="001847FD"/>
    <w:pPr>
      <w:widowControl w:val="0"/>
    </w:pPr>
    <w:rPr>
      <w:i/>
      <w:snapToGrid w:val="0"/>
      <w:szCs w:val="20"/>
    </w:rPr>
  </w:style>
  <w:style w:type="paragraph" w:customStyle="1" w:styleId="31">
    <w:name w:val="???3?????? 1"/>
    <w:basedOn w:val="22"/>
    <w:next w:val="22"/>
    <w:rsid w:val="001847FD"/>
    <w:pPr>
      <w:spacing w:before="240" w:after="120"/>
      <w:jc w:val="center"/>
    </w:pPr>
    <w:rPr>
      <w:b/>
      <w:kern w:val="28"/>
      <w:sz w:val="24"/>
    </w:rPr>
  </w:style>
  <w:style w:type="paragraph" w:styleId="30">
    <w:name w:val="Body Text 3"/>
    <w:basedOn w:val="a"/>
    <w:rsid w:val="001847FD"/>
    <w:pPr>
      <w:shd w:val="clear" w:color="auto" w:fill="FFFFFF"/>
      <w:autoSpaceDE w:val="0"/>
      <w:autoSpaceDN w:val="0"/>
      <w:adjustRightInd w:val="0"/>
      <w:jc w:val="center"/>
    </w:pPr>
    <w:rPr>
      <w:b/>
      <w:sz w:val="28"/>
      <w:szCs w:val="28"/>
    </w:rPr>
  </w:style>
  <w:style w:type="paragraph" w:customStyle="1" w:styleId="ae">
    <w:name w:val="Документ ИКСО"/>
    <w:basedOn w:val="a"/>
    <w:rsid w:val="001847FD"/>
    <w:pPr>
      <w:spacing w:before="120" w:line="360" w:lineRule="auto"/>
      <w:ind w:firstLine="709"/>
      <w:jc w:val="both"/>
    </w:pPr>
    <w:rPr>
      <w:rFonts w:ascii="Times New Roman CYR" w:hAnsi="Times New Roman CYR"/>
      <w:sz w:val="28"/>
      <w:szCs w:val="28"/>
    </w:rPr>
  </w:style>
  <w:style w:type="paragraph" w:styleId="af">
    <w:name w:val="Block Text"/>
    <w:basedOn w:val="a"/>
    <w:rsid w:val="001847FD"/>
    <w:pPr>
      <w:tabs>
        <w:tab w:val="left" w:pos="-1134"/>
      </w:tabs>
      <w:ind w:left="567" w:right="-2" w:firstLine="709"/>
      <w:jc w:val="both"/>
    </w:pPr>
    <w:rPr>
      <w:bCs/>
      <w:sz w:val="28"/>
      <w:szCs w:val="28"/>
    </w:rPr>
  </w:style>
  <w:style w:type="paragraph" w:styleId="af0">
    <w:name w:val="Balloon Text"/>
    <w:basedOn w:val="a"/>
    <w:semiHidden/>
    <w:rsid w:val="001847FD"/>
    <w:rPr>
      <w:rFonts w:ascii="Tahoma" w:hAnsi="Tahoma" w:cs="Tahoma"/>
      <w:sz w:val="16"/>
      <w:szCs w:val="16"/>
    </w:rPr>
  </w:style>
  <w:style w:type="paragraph" w:customStyle="1" w:styleId="BodyTextIndent21">
    <w:name w:val="Body Text Indent 21"/>
    <w:basedOn w:val="a"/>
    <w:rsid w:val="001847FD"/>
    <w:pPr>
      <w:autoSpaceDE w:val="0"/>
      <w:autoSpaceDN w:val="0"/>
      <w:ind w:firstLine="709"/>
      <w:jc w:val="center"/>
    </w:pPr>
  </w:style>
  <w:style w:type="paragraph" w:customStyle="1" w:styleId="14">
    <w:name w:val="Загл.14"/>
    <w:basedOn w:val="a"/>
    <w:rsid w:val="001847FD"/>
    <w:pPr>
      <w:jc w:val="center"/>
    </w:pPr>
    <w:rPr>
      <w:b/>
      <w:sz w:val="28"/>
      <w:szCs w:val="20"/>
    </w:rPr>
  </w:style>
  <w:style w:type="table" w:styleId="af1">
    <w:name w:val="Table Grid"/>
    <w:basedOn w:val="a1"/>
    <w:rsid w:val="008910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Title"/>
    <w:basedOn w:val="a"/>
    <w:qFormat/>
    <w:rsid w:val="00803E1F"/>
    <w:pPr>
      <w:ind w:firstLine="709"/>
      <w:jc w:val="center"/>
    </w:pPr>
    <w:rPr>
      <w:sz w:val="28"/>
    </w:rPr>
  </w:style>
  <w:style w:type="paragraph" w:customStyle="1" w:styleId="12">
    <w:name w:val="Текст1"/>
    <w:basedOn w:val="a"/>
    <w:rsid w:val="00803E1F"/>
    <w:rPr>
      <w:rFonts w:ascii="Courier New" w:hAnsi="Courier New"/>
      <w:sz w:val="20"/>
    </w:rPr>
  </w:style>
  <w:style w:type="paragraph" w:customStyle="1" w:styleId="13">
    <w:name w:val="Стиль1"/>
    <w:basedOn w:val="a"/>
    <w:rsid w:val="00803E1F"/>
    <w:pPr>
      <w:suppressAutoHyphens/>
      <w:ind w:firstLine="709"/>
      <w:jc w:val="both"/>
    </w:pPr>
    <w:rPr>
      <w:sz w:val="28"/>
    </w:rPr>
  </w:style>
  <w:style w:type="paragraph" w:customStyle="1" w:styleId="211">
    <w:name w:val="Основной текст 21"/>
    <w:basedOn w:val="a"/>
    <w:rsid w:val="00803E1F"/>
    <w:pPr>
      <w:ind w:firstLine="709"/>
      <w:jc w:val="both"/>
    </w:pPr>
    <w:rPr>
      <w:szCs w:val="20"/>
    </w:rPr>
  </w:style>
  <w:style w:type="paragraph" w:customStyle="1" w:styleId="14-15">
    <w:name w:val="Текст 14-1.5"/>
    <w:basedOn w:val="a"/>
    <w:rsid w:val="00803E1F"/>
    <w:pPr>
      <w:widowControl w:val="0"/>
      <w:spacing w:line="360" w:lineRule="auto"/>
      <w:ind w:firstLine="709"/>
      <w:jc w:val="both"/>
    </w:pPr>
    <w:rPr>
      <w:sz w:val="28"/>
      <w:szCs w:val="20"/>
    </w:rPr>
  </w:style>
  <w:style w:type="paragraph" w:customStyle="1" w:styleId="Oaeno14-15">
    <w:name w:val="Oaeno14-15"/>
    <w:basedOn w:val="a"/>
    <w:rsid w:val="00803E1F"/>
    <w:pPr>
      <w:widowControl w:val="0"/>
      <w:spacing w:after="120" w:line="360" w:lineRule="auto"/>
      <w:ind w:firstLine="709"/>
      <w:jc w:val="both"/>
    </w:pPr>
    <w:rPr>
      <w:sz w:val="28"/>
      <w:szCs w:val="20"/>
    </w:rPr>
  </w:style>
  <w:style w:type="paragraph" w:customStyle="1" w:styleId="60">
    <w:name w:val="çàãîëîâîê 6"/>
    <w:basedOn w:val="a"/>
    <w:next w:val="a"/>
    <w:rsid w:val="00803E1F"/>
    <w:pPr>
      <w:keepNext/>
      <w:ind w:firstLine="720"/>
      <w:jc w:val="both"/>
    </w:pPr>
    <w:rPr>
      <w:sz w:val="28"/>
      <w:szCs w:val="20"/>
    </w:rPr>
  </w:style>
</w:styles>
</file>

<file path=word/webSettings.xml><?xml version="1.0" encoding="utf-8"?>
<w:webSettings xmlns:r="http://schemas.openxmlformats.org/officeDocument/2006/relationships" xmlns:w="http://schemas.openxmlformats.org/wordprocessingml/2006/main">
  <w:divs>
    <w:div w:id="332150388">
      <w:bodyDiv w:val="1"/>
      <w:marLeft w:val="0"/>
      <w:marRight w:val="0"/>
      <w:marTop w:val="0"/>
      <w:marBottom w:val="0"/>
      <w:divBdr>
        <w:top w:val="none" w:sz="0" w:space="0" w:color="auto"/>
        <w:left w:val="none" w:sz="0" w:space="0" w:color="auto"/>
        <w:bottom w:val="none" w:sz="0" w:space="0" w:color="auto"/>
        <w:right w:val="none" w:sz="0" w:space="0" w:color="auto"/>
      </w:divBdr>
    </w:div>
    <w:div w:id="171411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4494</Words>
  <Characters>25622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Чкаловская районная территориальная избирательная комиссия</vt:lpstr>
    </vt:vector>
  </TitlesOfParts>
  <Company>Администрация г. Екатеринбурга</Company>
  <LinksUpToDate>false</LinksUpToDate>
  <CharactersWithSpaces>30056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Чкаловская районная территориальная избирательная комиссия</dc:title>
  <dc:creator>User</dc:creator>
  <cp:lastModifiedBy>Администратор</cp:lastModifiedBy>
  <cp:revision>2</cp:revision>
  <cp:lastPrinted>2008-08-06T15:59:00Z</cp:lastPrinted>
  <dcterms:created xsi:type="dcterms:W3CDTF">2018-06-14T09:36:00Z</dcterms:created>
  <dcterms:modified xsi:type="dcterms:W3CDTF">2018-06-14T09:36:00Z</dcterms:modified>
</cp:coreProperties>
</file>